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8C7E9" w14:textId="0F4E7A99" w:rsidR="0026407C" w:rsidRPr="00771A67" w:rsidRDefault="004F188A" w:rsidP="0026407C">
      <w:pPr>
        <w:pStyle w:val="Normal1"/>
        <w:spacing w:line="240" w:lineRule="auto"/>
        <w:ind w:firstLine="680"/>
        <w:jc w:val="both"/>
        <w:rPr>
          <w:sz w:val="24"/>
          <w:szCs w:val="24"/>
          <w:lang w:val="en-US"/>
        </w:rPr>
      </w:pPr>
      <w:r>
        <w:rPr>
          <w:b/>
          <w:noProof/>
          <w:sz w:val="20"/>
          <w:lang w:eastAsia="pt-BR"/>
        </w:rPr>
        <mc:AlternateContent>
          <mc:Choice Requires="wps">
            <w:drawing>
              <wp:anchor distT="0" distB="0" distL="114300" distR="114300" simplePos="0" relativeHeight="251658752" behindDoc="0" locked="0" layoutInCell="1" allowOverlap="1" wp14:anchorId="158D38B2" wp14:editId="2BF56865">
                <wp:simplePos x="0" y="0"/>
                <wp:positionH relativeFrom="column">
                  <wp:posOffset>-120015</wp:posOffset>
                </wp:positionH>
                <wp:positionV relativeFrom="paragraph">
                  <wp:posOffset>893445</wp:posOffset>
                </wp:positionV>
                <wp:extent cx="5943600" cy="929640"/>
                <wp:effectExtent l="0" t="0" r="0" b="3810"/>
                <wp:wrapSquare wrapText="bothSides"/>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92964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030D207B" w14:textId="77777777" w:rsidR="002A02BA" w:rsidRPr="00771A67" w:rsidRDefault="002A02BA" w:rsidP="00A269F9">
                            <w:pPr>
                              <w:shd w:val="clear" w:color="auto" w:fill="D9D9D9"/>
                              <w:spacing w:before="120" w:after="120"/>
                              <w:rPr>
                                <w:b/>
                                <w:lang w:val="en-US"/>
                              </w:rPr>
                            </w:pPr>
                            <w:r w:rsidRPr="00771A67">
                              <w:rPr>
                                <w:b/>
                                <w:lang w:val="en-US"/>
                              </w:rPr>
                              <w:t>ORIGINAL ARTICLE</w:t>
                            </w:r>
                          </w:p>
                          <w:p w14:paraId="18FBC3EC" w14:textId="77777777" w:rsidR="00C756FE" w:rsidRDefault="00FB5305" w:rsidP="00FB5305">
                            <w:pPr>
                              <w:shd w:val="clear" w:color="auto" w:fill="D9D9D9"/>
                              <w:spacing w:before="120" w:after="120"/>
                              <w:jc w:val="center"/>
                              <w:rPr>
                                <w:b/>
                                <w:sz w:val="26"/>
                                <w:szCs w:val="26"/>
                                <w:lang w:val="en-US"/>
                              </w:rPr>
                            </w:pPr>
                            <w:r>
                              <w:rPr>
                                <w:b/>
                                <w:sz w:val="26"/>
                                <w:szCs w:val="26"/>
                                <w:lang w:val="en-US"/>
                              </w:rPr>
                              <w:t xml:space="preserve"> </w:t>
                            </w:r>
                            <w:r w:rsidR="00C756FE" w:rsidRPr="00C756FE">
                              <w:rPr>
                                <w:b/>
                                <w:sz w:val="26"/>
                                <w:szCs w:val="26"/>
                                <w:lang w:val="en-US"/>
                              </w:rPr>
                              <w:t xml:space="preserve">ECOESCOLA PROGRAM: </w:t>
                            </w:r>
                          </w:p>
                          <w:p w14:paraId="1BC80B9D" w14:textId="51D2A473" w:rsidR="00FB5305" w:rsidRPr="00FB5305" w:rsidRDefault="00C756FE" w:rsidP="00FB5305">
                            <w:pPr>
                              <w:shd w:val="clear" w:color="auto" w:fill="D9D9D9"/>
                              <w:spacing w:before="120" w:after="120"/>
                              <w:jc w:val="center"/>
                              <w:rPr>
                                <w:b/>
                                <w:sz w:val="26"/>
                                <w:szCs w:val="26"/>
                              </w:rPr>
                            </w:pPr>
                            <w:r w:rsidRPr="00C756FE">
                              <w:rPr>
                                <w:b/>
                                <w:sz w:val="26"/>
                                <w:szCs w:val="26"/>
                                <w:lang w:val="en-US"/>
                              </w:rPr>
                              <w:t>AN ENVIRONMENTAL APPROACH IN THE EVERYDAY DAY OF SCHOOLS</w:t>
                            </w:r>
                          </w:p>
                          <w:p w14:paraId="3E9888DE" w14:textId="77777777" w:rsidR="002A02BA" w:rsidRPr="00771A67" w:rsidRDefault="002A02BA" w:rsidP="00A269F9">
                            <w:pPr>
                              <w:shd w:val="clear" w:color="auto" w:fill="D9D9D9"/>
                              <w:spacing w:before="120" w:after="120"/>
                              <w:rPr>
                                <w:b/>
                                <w:lang w:val="en-US"/>
                              </w:rPr>
                            </w:pPr>
                          </w:p>
                          <w:p w14:paraId="4060B95C" w14:textId="77777777" w:rsidR="00FB5305" w:rsidRDefault="00FB53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58D38B2" id="_x0000_t202" coordsize="21600,21600" o:spt="202" path="m,l,21600r21600,l21600,xe">
                <v:stroke joinstyle="miter"/>
                <v:path gradientshapeok="t" o:connecttype="rect"/>
              </v:shapetype>
              <v:shape id="Text Box 1" o:spid="_x0000_s1026" type="#_x0000_t202" style="position:absolute;left:0;text-align:left;margin-left:-9.45pt;margin-top:70.35pt;width:468pt;height:7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" filled="f" stroked="f">
                <v:path arrowok="t"/>
                <v:textbox>
                  <w:txbxContent>
                    <w:p w14:paraId="030D207B" w14:textId="77777777" w:rsidR="002A02BA" w:rsidRPr="00771A67" w:rsidRDefault="002A02BA" w:rsidP="00A269F9">
                      <w:pPr>
                        <w:shd w:val="clear" w:color="auto" w:fill="D9D9D9"/>
                        <w:spacing w:before="120" w:after="120"/>
                        <w:rPr>
                          <w:b/>
                          <w:lang w:val="en-US"/>
                        </w:rPr>
                      </w:pPr>
                      <w:r w:rsidRPr="00771A67">
                        <w:rPr>
                          <w:b/>
                          <w:lang w:val="en-US"/>
                        </w:rPr>
                        <w:t>ORIGINAL ARTICLE</w:t>
                      </w:r>
                    </w:p>
                    <w:p w14:paraId="18FBC3EC" w14:textId="77777777" w:rsidR="00C756FE" w:rsidRDefault="00FB5305" w:rsidP="00FB5305">
                      <w:pPr>
                        <w:shd w:val="clear" w:color="auto" w:fill="D9D9D9"/>
                        <w:spacing w:before="120" w:after="120"/>
                        <w:jc w:val="center"/>
                        <w:rPr>
                          <w:b/>
                          <w:sz w:val="26"/>
                          <w:szCs w:val="26"/>
                          <w:lang w:val="en-US"/>
                        </w:rPr>
                      </w:pPr>
                      <w:r>
                        <w:rPr>
                          <w:b/>
                          <w:sz w:val="26"/>
                          <w:szCs w:val="26"/>
                          <w:lang w:val="en-US"/>
                        </w:rPr>
                        <w:t xml:space="preserve"> </w:t>
                      </w:r>
                      <w:r w:rsidR="00C756FE" w:rsidRPr="00C756FE">
                        <w:rPr>
                          <w:b/>
                          <w:sz w:val="26"/>
                          <w:szCs w:val="26"/>
                          <w:lang w:val="en-US"/>
                        </w:rPr>
                        <w:t xml:space="preserve">ECOESCOLA PROGRAM: </w:t>
                      </w:r>
                    </w:p>
                    <w:p w14:paraId="1BC80B9D" w14:textId="51D2A473" w:rsidR="00FB5305" w:rsidRPr="00FB5305" w:rsidRDefault="00C756FE" w:rsidP="00FB5305">
                      <w:pPr>
                        <w:shd w:val="clear" w:color="auto" w:fill="D9D9D9"/>
                        <w:spacing w:before="120" w:after="120"/>
                        <w:jc w:val="center"/>
                        <w:rPr>
                          <w:b/>
                          <w:sz w:val="26"/>
                          <w:szCs w:val="26"/>
                        </w:rPr>
                      </w:pPr>
                      <w:r w:rsidRPr="00C756FE">
                        <w:rPr>
                          <w:b/>
                          <w:sz w:val="26"/>
                          <w:szCs w:val="26"/>
                          <w:lang w:val="en-US"/>
                        </w:rPr>
                        <w:t>AN ENVIRONMENTAL APPROACH IN THE EVERYDAY DAY OF SCHOOLS</w:t>
                      </w:r>
                    </w:p>
                    <w:p w14:paraId="3E9888DE" w14:textId="77777777" w:rsidR="002A02BA" w:rsidRPr="00771A67" w:rsidRDefault="002A02BA" w:rsidP="00A269F9">
                      <w:pPr>
                        <w:shd w:val="clear" w:color="auto" w:fill="D9D9D9"/>
                        <w:spacing w:before="120" w:after="120"/>
                        <w:rPr>
                          <w:b/>
                          <w:lang w:val="en-US"/>
                        </w:rPr>
                      </w:pPr>
                    </w:p>
                    <w:p w14:paraId="4060B95C" w14:textId="77777777" w:rsidR="00FB5305" w:rsidRDefault="00FB5305"/>
                  </w:txbxContent>
                </v:textbox>
                <w10:wrap type="square"/>
              </v:shape>
            </w:pict>
          </mc:Fallback>
        </mc:AlternateContent>
      </w:r>
      <w:r>
        <w:rPr>
          <w:rFonts w:ascii="Cambria" w:eastAsia="MS Mincho" w:hAnsi="Cambria" w:cs="Times New Roman"/>
          <w:b/>
          <w:noProof/>
          <w:color w:val="auto"/>
          <w:sz w:val="20"/>
          <w:lang w:eastAsia="pt-BR"/>
        </w:rPr>
        <mc:AlternateContent>
          <mc:Choice Requires="wps">
            <w:drawing>
              <wp:anchor distT="0" distB="0" distL="114300" distR="114300" simplePos="0" relativeHeight="251657728" behindDoc="0" locked="0" layoutInCell="1" allowOverlap="1" wp14:anchorId="65C4B00C" wp14:editId="50C206C3">
                <wp:simplePos x="0" y="0"/>
                <wp:positionH relativeFrom="column">
                  <wp:posOffset>-120015</wp:posOffset>
                </wp:positionH>
                <wp:positionV relativeFrom="paragraph">
                  <wp:posOffset>1905</wp:posOffset>
                </wp:positionV>
                <wp:extent cx="5943600" cy="937260"/>
                <wp:effectExtent l="0" t="0" r="0" b="0"/>
                <wp:wrapSquare wrapText="bothSides"/>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93726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0DB018E3" w14:textId="77777777" w:rsidR="002A02BA" w:rsidRDefault="002A02BA" w:rsidP="00B7600E">
                            <w:pPr>
                              <w:shd w:val="clear" w:color="auto" w:fill="D9D9D9"/>
                              <w:spacing w:before="120" w:after="120"/>
                              <w:rPr>
                                <w:b/>
                              </w:rPr>
                            </w:pPr>
                            <w:r w:rsidRPr="00E7028F">
                              <w:rPr>
                                <w:b/>
                              </w:rPr>
                              <w:t>ARTIGO ORIGI</w:t>
                            </w:r>
                            <w:r>
                              <w:rPr>
                                <w:b/>
                              </w:rPr>
                              <w:t>N</w:t>
                            </w:r>
                            <w:r w:rsidRPr="00E7028F">
                              <w:rPr>
                                <w:b/>
                              </w:rPr>
                              <w:t>AL</w:t>
                            </w:r>
                          </w:p>
                          <w:p w14:paraId="7B4C8C55" w14:textId="77777777" w:rsidR="00C756FE" w:rsidRDefault="004F188A" w:rsidP="00A14237">
                            <w:pPr>
                              <w:shd w:val="clear" w:color="auto" w:fill="D9D9D9"/>
                              <w:spacing w:before="120" w:after="120"/>
                              <w:jc w:val="center"/>
                              <w:rPr>
                                <w:b/>
                                <w:sz w:val="26"/>
                                <w:szCs w:val="26"/>
                              </w:rPr>
                            </w:pPr>
                            <w:r w:rsidRPr="00A269F9">
                              <w:rPr>
                                <w:b/>
                                <w:sz w:val="26"/>
                                <w:szCs w:val="26"/>
                              </w:rPr>
                              <w:t xml:space="preserve"> </w:t>
                            </w:r>
                            <w:r w:rsidR="00C756FE" w:rsidRPr="00C756FE">
                              <w:rPr>
                                <w:b/>
                                <w:sz w:val="26"/>
                                <w:szCs w:val="26"/>
                              </w:rPr>
                              <w:t xml:space="preserve">PROGRAMA ECOESCOLA: </w:t>
                            </w:r>
                          </w:p>
                          <w:p w14:paraId="37B7763C" w14:textId="082129C8" w:rsidR="002A02BA" w:rsidRPr="00A269F9" w:rsidRDefault="00C756FE" w:rsidP="00A14237">
                            <w:pPr>
                              <w:shd w:val="clear" w:color="auto" w:fill="D9D9D9"/>
                              <w:spacing w:before="120" w:after="120"/>
                              <w:jc w:val="center"/>
                              <w:rPr>
                                <w:b/>
                                <w:sz w:val="26"/>
                                <w:szCs w:val="26"/>
                              </w:rPr>
                            </w:pPr>
                            <w:r w:rsidRPr="00C756FE">
                              <w:rPr>
                                <w:b/>
                                <w:sz w:val="26"/>
                                <w:szCs w:val="26"/>
                              </w:rPr>
                              <w:t>UMA ABORDAGEM AMBIENTAL NO COTIDIANO DAS ESCOLAS</w:t>
                            </w:r>
                            <w:r w:rsidR="00A76BFD" w:rsidRPr="00A76BFD">
                              <w:rPr>
                                <w:b/>
                                <w:sz w:val="26"/>
                                <w:szCs w:val="26"/>
                              </w:rPr>
                              <w:t xml:space="preserve"> </w:t>
                            </w:r>
                          </w:p>
                          <w:p w14:paraId="143FB75D" w14:textId="77777777" w:rsidR="002A02BA" w:rsidRPr="00A14237" w:rsidRDefault="002A02BA" w:rsidP="00A14237">
                            <w:pPr>
                              <w:shd w:val="clear" w:color="auto" w:fill="D9D9D9"/>
                              <w:spacing w:before="120" w:after="120"/>
                              <w:jc w:val="center"/>
                              <w:rPr>
                                <w:b/>
                              </w:rPr>
                            </w:pPr>
                          </w:p>
                          <w:p w14:paraId="6B6A1CE9" w14:textId="77777777" w:rsidR="002A02BA" w:rsidRPr="006A2DEE" w:rsidRDefault="002A02BA" w:rsidP="006A2DEE">
                            <w:pPr>
                              <w:shd w:val="clear" w:color="auto" w:fill="D9D9D9"/>
                              <w:spacing w:before="120" w:after="120"/>
                              <w:jc w:val="center"/>
                              <w:rPr>
                                <w:b/>
                              </w:rPr>
                            </w:pPr>
                          </w:p>
                          <w:p w14:paraId="60E40456" w14:textId="77777777" w:rsidR="002A02BA" w:rsidRPr="001A1484" w:rsidRDefault="002A02BA" w:rsidP="001A1484">
                            <w:pPr>
                              <w:shd w:val="clear" w:color="auto" w:fill="D9D9D9"/>
                              <w:spacing w:before="120" w:after="120"/>
                              <w:jc w:val="center"/>
                              <w:rPr>
                                <w:b/>
                              </w:rPr>
                            </w:pPr>
                          </w:p>
                          <w:p w14:paraId="26875473" w14:textId="77777777" w:rsidR="002A02BA" w:rsidRDefault="002A02BA" w:rsidP="001A20C5">
                            <w:pPr>
                              <w:shd w:val="clear" w:color="auto" w:fill="D9D9D9"/>
                              <w:spacing w:before="120" w:after="120"/>
                              <w:jc w:val="center"/>
                              <w:rPr>
                                <w:b/>
                              </w:rPr>
                            </w:pPr>
                          </w:p>
                          <w:p w14:paraId="30BF8743" w14:textId="77777777" w:rsidR="002A02BA" w:rsidRPr="00C67AAD" w:rsidRDefault="002A02BA" w:rsidP="001A20C5">
                            <w:pPr>
                              <w:shd w:val="clear" w:color="auto" w:fill="D9D9D9"/>
                              <w:spacing w:before="120" w:after="120"/>
                              <w:jc w:val="center"/>
                              <w:rPr>
                                <w:b/>
                              </w:rPr>
                            </w:pPr>
                          </w:p>
                          <w:p w14:paraId="3EB4D3C1" w14:textId="77777777" w:rsidR="002A02BA" w:rsidRPr="00154070" w:rsidRDefault="002A02BA" w:rsidP="00C67AAD">
                            <w:pPr>
                              <w:shd w:val="clear" w:color="auto" w:fill="D9D9D9"/>
                              <w:spacing w:before="120" w:after="120"/>
                              <w:jc w:val="center"/>
                              <w:rPr>
                                <w:b/>
                              </w:rPr>
                            </w:pPr>
                          </w:p>
                          <w:p w14:paraId="3A2C78B7" w14:textId="77777777" w:rsidR="002A02BA" w:rsidRPr="00154070" w:rsidRDefault="002A02BA" w:rsidP="00154070">
                            <w:pPr>
                              <w:shd w:val="clear" w:color="auto" w:fill="D9D9D9"/>
                              <w:spacing w:before="120" w:after="12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C4B00C" id="_x0000_s1027" type="#_x0000_t202" style="position:absolute;left:0;text-align:left;margin-left:-9.45pt;margin-top:.15pt;width:468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" filled="f" stroked="f">
                <v:path arrowok="t"/>
                <v:textbox>
                  <w:txbxContent>
                    <w:p w14:paraId="0DB018E3" w14:textId="77777777" w:rsidR="002A02BA" w:rsidRDefault="002A02BA" w:rsidP="00B7600E">
                      <w:pPr>
                        <w:shd w:val="clear" w:color="auto" w:fill="D9D9D9"/>
                        <w:spacing w:before="120" w:after="120"/>
                        <w:rPr>
                          <w:b/>
                        </w:rPr>
                      </w:pPr>
                      <w:r w:rsidRPr="00E7028F">
                        <w:rPr>
                          <w:b/>
                        </w:rPr>
                        <w:t>ARTIGO ORIGI</w:t>
                      </w:r>
                      <w:r>
                        <w:rPr>
                          <w:b/>
                        </w:rPr>
                        <w:t>N</w:t>
                      </w:r>
                      <w:r w:rsidRPr="00E7028F">
                        <w:rPr>
                          <w:b/>
                        </w:rPr>
                        <w:t>AL</w:t>
                      </w:r>
                    </w:p>
                    <w:p w14:paraId="7B4C8C55" w14:textId="77777777" w:rsidR="00C756FE" w:rsidRDefault="004F188A" w:rsidP="00A14237">
                      <w:pPr>
                        <w:shd w:val="clear" w:color="auto" w:fill="D9D9D9"/>
                        <w:spacing w:before="120" w:after="120"/>
                        <w:jc w:val="center"/>
                        <w:rPr>
                          <w:b/>
                          <w:sz w:val="26"/>
                          <w:szCs w:val="26"/>
                        </w:rPr>
                      </w:pPr>
                      <w:r w:rsidRPr="00A269F9">
                        <w:rPr>
                          <w:b/>
                          <w:sz w:val="26"/>
                          <w:szCs w:val="26"/>
                        </w:rPr>
                        <w:t xml:space="preserve"> </w:t>
                      </w:r>
                      <w:r w:rsidR="00C756FE" w:rsidRPr="00C756FE">
                        <w:rPr>
                          <w:b/>
                          <w:sz w:val="26"/>
                          <w:szCs w:val="26"/>
                        </w:rPr>
                        <w:t xml:space="preserve">PROGRAMA ECOESCOLA: </w:t>
                      </w:r>
                    </w:p>
                    <w:p w14:paraId="37B7763C" w14:textId="082129C8" w:rsidR="002A02BA" w:rsidRPr="00A269F9" w:rsidRDefault="00C756FE" w:rsidP="00A14237">
                      <w:pPr>
                        <w:shd w:val="clear" w:color="auto" w:fill="D9D9D9"/>
                        <w:spacing w:before="120" w:after="120"/>
                        <w:jc w:val="center"/>
                        <w:rPr>
                          <w:b/>
                          <w:sz w:val="26"/>
                          <w:szCs w:val="26"/>
                        </w:rPr>
                      </w:pPr>
                      <w:r w:rsidRPr="00C756FE">
                        <w:rPr>
                          <w:b/>
                          <w:sz w:val="26"/>
                          <w:szCs w:val="26"/>
                        </w:rPr>
                        <w:t>UMA ABORDAGEM AMBIENTAL NO COTIDIANO DAS ESCOLAS</w:t>
                      </w:r>
                      <w:r w:rsidR="00A76BFD" w:rsidRPr="00A76BFD">
                        <w:rPr>
                          <w:b/>
                          <w:sz w:val="26"/>
                          <w:szCs w:val="26"/>
                        </w:rPr>
                        <w:t xml:space="preserve"> </w:t>
                      </w:r>
                    </w:p>
                    <w:p w14:paraId="143FB75D" w14:textId="77777777" w:rsidR="002A02BA" w:rsidRPr="00A14237" w:rsidRDefault="002A02BA" w:rsidP="00A14237">
                      <w:pPr>
                        <w:shd w:val="clear" w:color="auto" w:fill="D9D9D9"/>
                        <w:spacing w:before="120" w:after="120"/>
                        <w:jc w:val="center"/>
                        <w:rPr>
                          <w:b/>
                        </w:rPr>
                      </w:pPr>
                    </w:p>
                    <w:p w14:paraId="6B6A1CE9" w14:textId="77777777" w:rsidR="002A02BA" w:rsidRPr="006A2DEE" w:rsidRDefault="002A02BA" w:rsidP="006A2DEE">
                      <w:pPr>
                        <w:shd w:val="clear" w:color="auto" w:fill="D9D9D9"/>
                        <w:spacing w:before="120" w:after="120"/>
                        <w:jc w:val="center"/>
                        <w:rPr>
                          <w:b/>
                        </w:rPr>
                      </w:pPr>
                    </w:p>
                    <w:p w14:paraId="60E40456" w14:textId="77777777" w:rsidR="002A02BA" w:rsidRPr="001A1484" w:rsidRDefault="002A02BA" w:rsidP="001A1484">
                      <w:pPr>
                        <w:shd w:val="clear" w:color="auto" w:fill="D9D9D9"/>
                        <w:spacing w:before="120" w:after="120"/>
                        <w:jc w:val="center"/>
                        <w:rPr>
                          <w:b/>
                        </w:rPr>
                      </w:pPr>
                    </w:p>
                    <w:p w14:paraId="26875473" w14:textId="77777777" w:rsidR="002A02BA" w:rsidRDefault="002A02BA" w:rsidP="001A20C5">
                      <w:pPr>
                        <w:shd w:val="clear" w:color="auto" w:fill="D9D9D9"/>
                        <w:spacing w:before="120" w:after="120"/>
                        <w:jc w:val="center"/>
                        <w:rPr>
                          <w:b/>
                        </w:rPr>
                      </w:pPr>
                    </w:p>
                    <w:p w14:paraId="30BF8743" w14:textId="77777777" w:rsidR="002A02BA" w:rsidRPr="00C67AAD" w:rsidRDefault="002A02BA" w:rsidP="001A20C5">
                      <w:pPr>
                        <w:shd w:val="clear" w:color="auto" w:fill="D9D9D9"/>
                        <w:spacing w:before="120" w:after="120"/>
                        <w:jc w:val="center"/>
                        <w:rPr>
                          <w:b/>
                        </w:rPr>
                      </w:pPr>
                    </w:p>
                    <w:p w14:paraId="3EB4D3C1" w14:textId="77777777" w:rsidR="002A02BA" w:rsidRPr="00154070" w:rsidRDefault="002A02BA" w:rsidP="00C67AAD">
                      <w:pPr>
                        <w:shd w:val="clear" w:color="auto" w:fill="D9D9D9"/>
                        <w:spacing w:before="120" w:after="120"/>
                        <w:jc w:val="center"/>
                        <w:rPr>
                          <w:b/>
                        </w:rPr>
                      </w:pPr>
                    </w:p>
                    <w:p w14:paraId="3A2C78B7" w14:textId="77777777" w:rsidR="002A02BA" w:rsidRPr="00154070" w:rsidRDefault="002A02BA" w:rsidP="00154070">
                      <w:pPr>
                        <w:shd w:val="clear" w:color="auto" w:fill="D9D9D9"/>
                        <w:spacing w:before="120" w:after="120"/>
                        <w:rPr>
                          <w:b/>
                        </w:rPr>
                      </w:pPr>
                    </w:p>
                  </w:txbxContent>
                </v:textbox>
                <w10:wrap type="square"/>
              </v:shape>
            </w:pict>
          </mc:Fallback>
        </mc:AlternateContent>
      </w:r>
    </w:p>
    <w:p w14:paraId="6E6A2416" w14:textId="1FC29F17" w:rsidR="002B5585" w:rsidRPr="00001212" w:rsidRDefault="00206DB4" w:rsidP="00D14990">
      <w:pPr>
        <w:jc w:val="right"/>
        <w:rPr>
          <w:b/>
          <w:sz w:val="22"/>
          <w:szCs w:val="22"/>
        </w:rPr>
      </w:pPr>
      <w:r w:rsidRPr="00206DB4">
        <w:rPr>
          <w:b/>
          <w:sz w:val="22"/>
          <w:szCs w:val="22"/>
        </w:rPr>
        <w:t>Felipe Luiz de Moura Oliveira</w:t>
      </w:r>
      <w:r w:rsidR="008D2AA3" w:rsidRPr="00001212">
        <w:rPr>
          <w:rStyle w:val="Refdenotaderodap"/>
          <w:b/>
          <w:sz w:val="22"/>
          <w:szCs w:val="22"/>
        </w:rPr>
        <w:footnoteReference w:id="1"/>
      </w:r>
    </w:p>
    <w:p w14:paraId="78F75627" w14:textId="7ED450F3" w:rsidR="001C5E49" w:rsidRDefault="00897213" w:rsidP="00657B55">
      <w:pPr>
        <w:tabs>
          <w:tab w:val="left" w:pos="1289"/>
          <w:tab w:val="right" w:pos="9065"/>
        </w:tabs>
        <w:contextualSpacing/>
        <w:rPr>
          <w:b/>
          <w:sz w:val="22"/>
          <w:szCs w:val="22"/>
        </w:rPr>
      </w:pPr>
      <w:r w:rsidRPr="00001212">
        <w:rPr>
          <w:sz w:val="22"/>
          <w:szCs w:val="22"/>
        </w:rPr>
        <w:tab/>
      </w:r>
      <w:r w:rsidRPr="00001212">
        <w:rPr>
          <w:sz w:val="22"/>
          <w:szCs w:val="22"/>
        </w:rPr>
        <w:tab/>
      </w:r>
      <w:r w:rsidR="00206DB4" w:rsidRPr="00206DB4">
        <w:rPr>
          <w:b/>
          <w:sz w:val="22"/>
          <w:szCs w:val="22"/>
        </w:rPr>
        <w:t>José Cecílio Neto e Lopes</w:t>
      </w:r>
      <w:r w:rsidR="00675933" w:rsidRPr="00001212">
        <w:rPr>
          <w:rStyle w:val="Refdenotaderodap"/>
          <w:b/>
          <w:bCs/>
          <w:sz w:val="22"/>
          <w:szCs w:val="22"/>
        </w:rPr>
        <w:footnoteReference w:id="2"/>
      </w:r>
    </w:p>
    <w:p w14:paraId="32327995" w14:textId="23B3EE1E" w:rsidR="00206DB4" w:rsidRPr="00001212" w:rsidRDefault="00A17341" w:rsidP="00A17341">
      <w:pPr>
        <w:tabs>
          <w:tab w:val="left" w:pos="1289"/>
          <w:tab w:val="right" w:pos="9065"/>
        </w:tabs>
        <w:contextualSpacing/>
        <w:jc w:val="right"/>
        <w:rPr>
          <w:b/>
          <w:bCs/>
          <w:sz w:val="22"/>
          <w:szCs w:val="22"/>
        </w:rPr>
      </w:pPr>
      <w:r w:rsidRPr="00A17341">
        <w:rPr>
          <w:b/>
          <w:sz w:val="22"/>
          <w:szCs w:val="22"/>
        </w:rPr>
        <w:t>Alyce Cardoso Campos</w:t>
      </w:r>
      <w:r w:rsidR="00F22064" w:rsidRPr="00001212">
        <w:rPr>
          <w:rStyle w:val="Refdenotaderodap"/>
          <w:b/>
          <w:bCs/>
          <w:sz w:val="22"/>
          <w:szCs w:val="22"/>
        </w:rPr>
        <w:footnoteReference w:id="3"/>
      </w:r>
    </w:p>
    <w:p w14:paraId="4BB67B2B" w14:textId="13A6C338" w:rsidR="001E0E0C" w:rsidRDefault="005E28BF" w:rsidP="00AE3AEE">
      <w:pPr>
        <w:tabs>
          <w:tab w:val="left" w:pos="2595"/>
          <w:tab w:val="right" w:pos="9065"/>
        </w:tabs>
        <w:rPr>
          <w:sz w:val="22"/>
          <w:szCs w:val="22"/>
        </w:rPr>
      </w:pPr>
      <w:r w:rsidRPr="00001212">
        <w:rPr>
          <w:b/>
          <w:sz w:val="22"/>
          <w:szCs w:val="22"/>
        </w:rPr>
        <w:tab/>
      </w:r>
      <w:r w:rsidRPr="00001212">
        <w:rPr>
          <w:b/>
          <w:sz w:val="22"/>
          <w:szCs w:val="22"/>
        </w:rPr>
        <w:tab/>
      </w:r>
      <w:r w:rsidR="001921EB" w:rsidRPr="001921EB">
        <w:t xml:space="preserve"> </w:t>
      </w:r>
      <w:r w:rsidR="001921EB" w:rsidRPr="001921EB">
        <w:rPr>
          <w:sz w:val="22"/>
          <w:szCs w:val="22"/>
        </w:rPr>
        <w:t xml:space="preserve">Centro Universitário </w:t>
      </w:r>
      <w:proofErr w:type="spellStart"/>
      <w:r w:rsidR="001921EB" w:rsidRPr="001921EB">
        <w:rPr>
          <w:sz w:val="22"/>
          <w:szCs w:val="22"/>
        </w:rPr>
        <w:t>Unihorizontes</w:t>
      </w:r>
      <w:proofErr w:type="spellEnd"/>
      <w:r w:rsidR="00AC711E">
        <w:rPr>
          <w:sz w:val="22"/>
          <w:szCs w:val="22"/>
        </w:rPr>
        <w:t xml:space="preserve">, </w:t>
      </w:r>
      <w:r w:rsidR="001E0E0C" w:rsidRPr="00001212">
        <w:rPr>
          <w:sz w:val="22"/>
          <w:szCs w:val="22"/>
        </w:rPr>
        <w:t xml:space="preserve">Brasil  </w:t>
      </w:r>
    </w:p>
    <w:p w14:paraId="12C57A3E" w14:textId="77777777" w:rsidR="00767764" w:rsidRDefault="00767764" w:rsidP="00556E92">
      <w:pPr>
        <w:jc w:val="both"/>
        <w:rPr>
          <w:rFonts w:ascii="Arial" w:hAnsi="Arial" w:cs="Arial"/>
          <w:b/>
        </w:rPr>
      </w:pPr>
    </w:p>
    <w:p w14:paraId="3D66DD67" w14:textId="12B70848" w:rsidR="00A269F9" w:rsidRPr="00A269F9" w:rsidRDefault="00AE3ABA" w:rsidP="00556E92">
      <w:pPr>
        <w:jc w:val="both"/>
        <w:rPr>
          <w:rFonts w:ascii="Arial" w:hAnsi="Arial" w:cs="Arial"/>
          <w:b/>
        </w:rPr>
      </w:pPr>
      <w:r w:rsidRPr="00A269F9">
        <w:rPr>
          <w:rFonts w:ascii="Arial" w:hAnsi="Arial" w:cs="Arial"/>
          <w:b/>
        </w:rPr>
        <w:t>R</w:t>
      </w:r>
      <w:r w:rsidR="00A269F9" w:rsidRPr="00A269F9">
        <w:rPr>
          <w:rFonts w:ascii="Arial" w:hAnsi="Arial" w:cs="Arial"/>
          <w:b/>
        </w:rPr>
        <w:t>esumo</w:t>
      </w:r>
    </w:p>
    <w:p w14:paraId="49B8D241" w14:textId="77777777" w:rsidR="00896B46" w:rsidRPr="00896B46" w:rsidRDefault="00896B46" w:rsidP="00896B46">
      <w:pPr>
        <w:jc w:val="both"/>
        <w:rPr>
          <w:rFonts w:ascii="Arial" w:eastAsia="Arial" w:hAnsi="Arial" w:cs="Arial"/>
          <w:sz w:val="20"/>
          <w:szCs w:val="20"/>
        </w:rPr>
      </w:pPr>
      <w:r w:rsidRPr="00896B46">
        <w:rPr>
          <w:rFonts w:ascii="Arial" w:eastAsia="Arial" w:hAnsi="Arial" w:cs="Arial"/>
          <w:sz w:val="20"/>
          <w:szCs w:val="20"/>
        </w:rPr>
        <w:t xml:space="preserve">A pesquisa buscou analisar a existência das relações de aproximação ou afastamento entre o programa </w:t>
      </w:r>
      <w:proofErr w:type="spellStart"/>
      <w:r w:rsidRPr="00896B46">
        <w:rPr>
          <w:rFonts w:ascii="Arial" w:eastAsia="Arial" w:hAnsi="Arial" w:cs="Arial"/>
          <w:sz w:val="20"/>
          <w:szCs w:val="20"/>
        </w:rPr>
        <w:t>Ecoescola</w:t>
      </w:r>
      <w:proofErr w:type="spellEnd"/>
      <w:r w:rsidRPr="00896B46">
        <w:rPr>
          <w:rFonts w:ascii="Arial" w:eastAsia="Arial" w:hAnsi="Arial" w:cs="Arial"/>
          <w:sz w:val="20"/>
          <w:szCs w:val="20"/>
        </w:rPr>
        <w:t xml:space="preserve"> e a Teoria da Educação Ambiental Crítica, defendida por </w:t>
      </w:r>
      <w:proofErr w:type="spellStart"/>
      <w:r w:rsidRPr="00896B46">
        <w:rPr>
          <w:rFonts w:ascii="Arial" w:eastAsia="Arial" w:hAnsi="Arial" w:cs="Arial"/>
          <w:sz w:val="20"/>
          <w:szCs w:val="20"/>
        </w:rPr>
        <w:t>Reigota</w:t>
      </w:r>
      <w:proofErr w:type="spellEnd"/>
      <w:r w:rsidRPr="00896B46">
        <w:rPr>
          <w:rFonts w:ascii="Arial" w:eastAsia="Arial" w:hAnsi="Arial" w:cs="Arial"/>
          <w:sz w:val="20"/>
          <w:szCs w:val="20"/>
        </w:rPr>
        <w:t xml:space="preserve"> e Paulo Freire. Para tanto, buscou-se elucidar o que vem a ser a Educação Ambiental Crítica para os referidos autores e, em seguida, analisar o conteúdo dos documentos dispostos no sítio do programa governamental. Citando as relações de aproximação ou afastamento, concluiu-se que, embora insuficientes, os documentos demonstram a aproximação. Evidenciando que o programa </w:t>
      </w:r>
      <w:proofErr w:type="spellStart"/>
      <w:r w:rsidRPr="00896B46">
        <w:rPr>
          <w:rFonts w:ascii="Arial" w:eastAsia="Arial" w:hAnsi="Arial" w:cs="Arial"/>
          <w:sz w:val="20"/>
          <w:szCs w:val="20"/>
        </w:rPr>
        <w:t>Ecoescola</w:t>
      </w:r>
      <w:proofErr w:type="spellEnd"/>
      <w:r w:rsidRPr="00896B46">
        <w:rPr>
          <w:rFonts w:ascii="Arial" w:eastAsia="Arial" w:hAnsi="Arial" w:cs="Arial"/>
          <w:sz w:val="20"/>
          <w:szCs w:val="20"/>
        </w:rPr>
        <w:t xml:space="preserve"> se alinha com a Teoria da Educação Ambiental Crítica. Ao se identificar nos documentos expostos pelo programa em seu sítio eletrônico a presença de reflexões críticas de artigos que abordam as disposições da BNCC.</w:t>
      </w:r>
    </w:p>
    <w:p w14:paraId="22AAFFCD" w14:textId="77777777" w:rsidR="00896B46" w:rsidRDefault="00896B46" w:rsidP="00C47C87">
      <w:pPr>
        <w:jc w:val="both"/>
        <w:rPr>
          <w:rFonts w:ascii="Arial" w:eastAsia="Arial" w:hAnsi="Arial" w:cs="Arial"/>
          <w:b/>
          <w:bCs/>
          <w:sz w:val="20"/>
          <w:szCs w:val="20"/>
        </w:rPr>
      </w:pPr>
    </w:p>
    <w:p w14:paraId="2D0F442F" w14:textId="0467F191" w:rsidR="00C47C87" w:rsidRDefault="00C47C87" w:rsidP="00C47C87">
      <w:pPr>
        <w:jc w:val="both"/>
        <w:rPr>
          <w:rFonts w:ascii="Arial" w:eastAsia="Arial" w:hAnsi="Arial" w:cs="Arial"/>
          <w:sz w:val="20"/>
          <w:szCs w:val="20"/>
        </w:rPr>
      </w:pPr>
      <w:r w:rsidRPr="00C47C87">
        <w:rPr>
          <w:rFonts w:ascii="Arial" w:eastAsia="Arial" w:hAnsi="Arial" w:cs="Arial"/>
          <w:b/>
          <w:bCs/>
          <w:sz w:val="20"/>
          <w:szCs w:val="20"/>
        </w:rPr>
        <w:t>Palavras-chave:</w:t>
      </w:r>
      <w:r w:rsidRPr="00C47C87">
        <w:rPr>
          <w:rFonts w:ascii="Arial" w:eastAsia="Arial" w:hAnsi="Arial" w:cs="Arial"/>
          <w:sz w:val="20"/>
          <w:szCs w:val="20"/>
        </w:rPr>
        <w:t xml:space="preserve"> </w:t>
      </w:r>
      <w:r w:rsidR="00896B46" w:rsidRPr="00896B46">
        <w:rPr>
          <w:rFonts w:ascii="Arial" w:eastAsia="Arial" w:hAnsi="Arial" w:cs="Arial"/>
          <w:sz w:val="20"/>
          <w:szCs w:val="20"/>
        </w:rPr>
        <w:t xml:space="preserve">Educação ambiental crítica; Paulo Freire; </w:t>
      </w:r>
      <w:proofErr w:type="spellStart"/>
      <w:r w:rsidR="00896B46" w:rsidRPr="00896B46">
        <w:rPr>
          <w:rFonts w:ascii="Arial" w:eastAsia="Arial" w:hAnsi="Arial" w:cs="Arial"/>
          <w:sz w:val="20"/>
          <w:szCs w:val="20"/>
        </w:rPr>
        <w:t>Ecoescola</w:t>
      </w:r>
      <w:proofErr w:type="spellEnd"/>
      <w:r w:rsidR="00896B46" w:rsidRPr="00896B46">
        <w:rPr>
          <w:rFonts w:ascii="Arial" w:eastAsia="Arial" w:hAnsi="Arial" w:cs="Arial"/>
          <w:sz w:val="20"/>
          <w:szCs w:val="20"/>
        </w:rPr>
        <w:t>; política públicas.</w:t>
      </w:r>
    </w:p>
    <w:p w14:paraId="6EBD4A74" w14:textId="77777777" w:rsidR="005C4780" w:rsidRDefault="005C4780" w:rsidP="009C742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sz w:val="24"/>
          <w:szCs w:val="24"/>
          <w:lang w:val="en-US"/>
        </w:rPr>
      </w:pPr>
    </w:p>
    <w:p w14:paraId="5F35658B" w14:textId="425FC2B4" w:rsidR="00A269F9" w:rsidRPr="00513713" w:rsidRDefault="005C0495" w:rsidP="009C742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sz w:val="24"/>
          <w:szCs w:val="24"/>
          <w:lang w:val="en-US"/>
        </w:rPr>
      </w:pPr>
      <w:r w:rsidRPr="00513713">
        <w:rPr>
          <w:b/>
          <w:sz w:val="24"/>
          <w:szCs w:val="24"/>
          <w:lang w:val="en-US"/>
        </w:rPr>
        <w:t>A</w:t>
      </w:r>
      <w:r w:rsidR="00A269F9" w:rsidRPr="00513713">
        <w:rPr>
          <w:b/>
          <w:sz w:val="24"/>
          <w:szCs w:val="24"/>
          <w:lang w:val="en-US"/>
        </w:rPr>
        <w:t>bstract</w:t>
      </w:r>
    </w:p>
    <w:p w14:paraId="471359BB" w14:textId="77777777" w:rsidR="004E140B" w:rsidRPr="004E140B" w:rsidRDefault="004E140B" w:rsidP="004E140B">
      <w:pPr>
        <w:jc w:val="both"/>
        <w:rPr>
          <w:rFonts w:ascii="Arial" w:eastAsia="Arial" w:hAnsi="Arial" w:cs="Arial"/>
          <w:sz w:val="20"/>
          <w:szCs w:val="20"/>
          <w:lang w:val="en-US"/>
        </w:rPr>
      </w:pPr>
      <w:r w:rsidRPr="004E140B">
        <w:rPr>
          <w:rFonts w:ascii="Arial" w:eastAsia="Arial" w:hAnsi="Arial" w:cs="Arial"/>
          <w:sz w:val="20"/>
          <w:szCs w:val="20"/>
          <w:lang w:val="en-US"/>
        </w:rPr>
        <w:t xml:space="preserve">The research sought to analyze the existence of close or distant relationships between the </w:t>
      </w:r>
      <w:proofErr w:type="spellStart"/>
      <w:r w:rsidRPr="004E140B">
        <w:rPr>
          <w:rFonts w:ascii="Arial" w:eastAsia="Arial" w:hAnsi="Arial" w:cs="Arial"/>
          <w:sz w:val="20"/>
          <w:szCs w:val="20"/>
          <w:lang w:val="en-US"/>
        </w:rPr>
        <w:t>Ecoescola</w:t>
      </w:r>
      <w:proofErr w:type="spellEnd"/>
      <w:r w:rsidRPr="004E140B">
        <w:rPr>
          <w:rFonts w:ascii="Arial" w:eastAsia="Arial" w:hAnsi="Arial" w:cs="Arial"/>
          <w:sz w:val="20"/>
          <w:szCs w:val="20"/>
          <w:lang w:val="en-US"/>
        </w:rPr>
        <w:t xml:space="preserve"> program and the Theory of Critical Environmental Education, defended by </w:t>
      </w:r>
      <w:proofErr w:type="spellStart"/>
      <w:r w:rsidRPr="004E140B">
        <w:rPr>
          <w:rFonts w:ascii="Arial" w:eastAsia="Arial" w:hAnsi="Arial" w:cs="Arial"/>
          <w:sz w:val="20"/>
          <w:szCs w:val="20"/>
          <w:lang w:val="en-US"/>
        </w:rPr>
        <w:t>Reigota</w:t>
      </w:r>
      <w:proofErr w:type="spellEnd"/>
      <w:r w:rsidRPr="004E140B">
        <w:rPr>
          <w:rFonts w:ascii="Arial" w:eastAsia="Arial" w:hAnsi="Arial" w:cs="Arial"/>
          <w:sz w:val="20"/>
          <w:szCs w:val="20"/>
          <w:lang w:val="en-US"/>
        </w:rPr>
        <w:t xml:space="preserve"> and Paulo Freire. To this end, we sought to elucidate what Critical Environmental Education is for the aforementioned authors and, then, analyze the content of the documents displayed on the government program's website, citing relationships of approximation or distancing, concluding that, although insufficient, the documents demonstrate the approximation, showing that the </w:t>
      </w:r>
      <w:proofErr w:type="spellStart"/>
      <w:r w:rsidRPr="004E140B">
        <w:rPr>
          <w:rFonts w:ascii="Arial" w:eastAsia="Arial" w:hAnsi="Arial" w:cs="Arial"/>
          <w:sz w:val="20"/>
          <w:szCs w:val="20"/>
          <w:lang w:val="en-US"/>
        </w:rPr>
        <w:t>Ecoescola</w:t>
      </w:r>
      <w:proofErr w:type="spellEnd"/>
      <w:r w:rsidRPr="004E140B">
        <w:rPr>
          <w:rFonts w:ascii="Arial" w:eastAsia="Arial" w:hAnsi="Arial" w:cs="Arial"/>
          <w:sz w:val="20"/>
          <w:szCs w:val="20"/>
          <w:lang w:val="en-US"/>
        </w:rPr>
        <w:t xml:space="preserve"> program aligns with the Theory of Critical Environmental Education, by identifying in the documents exposed by the program on its website the presence of critical reflections of articles that address the provisions of the BNCC.</w:t>
      </w:r>
    </w:p>
    <w:p w14:paraId="21EF27E9" w14:textId="77777777" w:rsidR="004E140B" w:rsidRDefault="004E140B" w:rsidP="004E140B">
      <w:pPr>
        <w:jc w:val="both"/>
        <w:rPr>
          <w:rFonts w:ascii="Arial" w:eastAsia="Arial" w:hAnsi="Arial" w:cs="Arial"/>
          <w:sz w:val="20"/>
          <w:szCs w:val="20"/>
          <w:lang w:val="en-US"/>
        </w:rPr>
      </w:pPr>
    </w:p>
    <w:p w14:paraId="4C663C44" w14:textId="4BAF5F7D" w:rsidR="004E140B" w:rsidRPr="004E140B" w:rsidRDefault="004E140B" w:rsidP="004E140B">
      <w:pPr>
        <w:jc w:val="both"/>
        <w:rPr>
          <w:rFonts w:ascii="Arial" w:eastAsia="Arial" w:hAnsi="Arial" w:cs="Arial"/>
          <w:sz w:val="20"/>
          <w:szCs w:val="20"/>
          <w:lang w:val="en-US"/>
        </w:rPr>
      </w:pPr>
      <w:r w:rsidRPr="004E140B">
        <w:rPr>
          <w:rFonts w:ascii="Arial" w:eastAsia="Arial" w:hAnsi="Arial" w:cs="Arial"/>
          <w:b/>
          <w:sz w:val="20"/>
          <w:szCs w:val="20"/>
          <w:lang w:val="en-US"/>
        </w:rPr>
        <w:t>Keywords</w:t>
      </w:r>
      <w:r w:rsidRPr="004E140B">
        <w:rPr>
          <w:rFonts w:ascii="Arial" w:eastAsia="Arial" w:hAnsi="Arial" w:cs="Arial"/>
          <w:sz w:val="20"/>
          <w:szCs w:val="20"/>
          <w:lang w:val="en-US"/>
        </w:rPr>
        <w:t xml:space="preserve">: Critical environmental education; Paulo Freire; </w:t>
      </w:r>
      <w:proofErr w:type="spellStart"/>
      <w:r w:rsidRPr="004E140B">
        <w:rPr>
          <w:rFonts w:ascii="Arial" w:eastAsia="Arial" w:hAnsi="Arial" w:cs="Arial"/>
          <w:sz w:val="20"/>
          <w:szCs w:val="20"/>
          <w:lang w:val="en-US"/>
        </w:rPr>
        <w:t>Ecoschool</w:t>
      </w:r>
      <w:proofErr w:type="spellEnd"/>
      <w:r w:rsidRPr="004E140B">
        <w:rPr>
          <w:rFonts w:ascii="Arial" w:eastAsia="Arial" w:hAnsi="Arial" w:cs="Arial"/>
          <w:sz w:val="20"/>
          <w:szCs w:val="20"/>
          <w:lang w:val="en-US"/>
        </w:rPr>
        <w:t>; public policy.</w:t>
      </w:r>
    </w:p>
    <w:p w14:paraId="74E20D2A" w14:textId="77777777" w:rsidR="004E140B" w:rsidRDefault="004E140B" w:rsidP="001D0AAF">
      <w:pPr>
        <w:jc w:val="both"/>
        <w:rPr>
          <w:rFonts w:ascii="Arial" w:eastAsia="Arial" w:hAnsi="Arial" w:cs="Arial"/>
          <w:sz w:val="20"/>
          <w:szCs w:val="20"/>
          <w:lang w:val="en-US"/>
        </w:rPr>
      </w:pPr>
    </w:p>
    <w:p w14:paraId="10A654FA" w14:textId="77777777" w:rsidR="004E140B" w:rsidRDefault="004E140B" w:rsidP="001D0AAF">
      <w:pPr>
        <w:jc w:val="both"/>
        <w:rPr>
          <w:rFonts w:ascii="Arial" w:eastAsia="Arial" w:hAnsi="Arial" w:cs="Arial"/>
          <w:sz w:val="20"/>
          <w:szCs w:val="20"/>
          <w:lang w:val="en-US"/>
        </w:rPr>
      </w:pPr>
    </w:p>
    <w:p w14:paraId="68E82727" w14:textId="77777777" w:rsidR="001D0AAF" w:rsidRDefault="001D0AAF" w:rsidP="006F77C6">
      <w:pPr>
        <w:jc w:val="both"/>
        <w:rPr>
          <w:rFonts w:ascii="Arial" w:eastAsia="Arial" w:hAnsi="Arial" w:cs="Arial"/>
          <w:sz w:val="20"/>
          <w:szCs w:val="20"/>
          <w:lang w:val="en-US"/>
        </w:rPr>
      </w:pPr>
    </w:p>
    <w:p w14:paraId="598982B4" w14:textId="77777777" w:rsidR="002251C7" w:rsidRDefault="002251C7" w:rsidP="00E302AE">
      <w:pPr>
        <w:jc w:val="both"/>
        <w:rPr>
          <w:rFonts w:ascii="Arial" w:eastAsia="Arial" w:hAnsi="Arial" w:cs="Arial"/>
          <w:sz w:val="20"/>
          <w:szCs w:val="20"/>
          <w:lang w:val="en-US"/>
        </w:rPr>
      </w:pPr>
    </w:p>
    <w:p w14:paraId="36EC0BF7" w14:textId="77777777" w:rsidR="009002A5" w:rsidRPr="00897213" w:rsidRDefault="002C6D03" w:rsidP="009002A5">
      <w:pPr>
        <w:jc w:val="both"/>
        <w:rPr>
          <w:rFonts w:ascii="Arial" w:hAnsi="Arial" w:cs="Arial"/>
          <w:b/>
        </w:rPr>
      </w:pPr>
      <w:r w:rsidRPr="00897213">
        <w:rPr>
          <w:rFonts w:ascii="Arial" w:hAnsi="Arial" w:cs="Arial"/>
          <w:b/>
        </w:rPr>
        <w:t>INTRODUÇÃO</w:t>
      </w:r>
    </w:p>
    <w:p w14:paraId="1893C857" w14:textId="73790388" w:rsidR="009002A5" w:rsidRDefault="009002A5" w:rsidP="009002A5">
      <w:pPr>
        <w:jc w:val="both"/>
        <w:rPr>
          <w:rFonts w:ascii="Arial" w:hAnsi="Arial" w:cs="Arial"/>
          <w:b/>
        </w:rPr>
      </w:pPr>
    </w:p>
    <w:p w14:paraId="75443212"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O desenvolvimento da educação ambiental vem ganhando luz nos debates locais, regionais e, principalmente, globais, em função das mudanças ambientais que estão em curso na atualidade. Mudanças essas, provocadas pelo aumento da capacidade do ser humano de transformar o meio ambiente e causar sérios danos ambientais, como a degradação do solo, aquecimento global e poluição dos recursos hídricos. </w:t>
      </w:r>
    </w:p>
    <w:p w14:paraId="5441C3B7"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ab/>
        <w:t xml:space="preserve">É importante observar que tais eventos estão ocorrendo com maior velocidade e potencialidade, principalmente após o período da primeira revolução industrial, que ocorreu na Inglaterra, em meados do século XVIII e que, depois acabou se espalhando por todo o planeta. Junto ao aumento da produtividade, houve diversas mudanças de nível social, cultural e arranjos urbanos. Contudo, todas essas mudanças contribuíram para criar maiores impactos negativos no meio ambiente e, consequentemente, atingiram os seres humanos, aumentado ainda mais a pobreza e a miséria em escala global. </w:t>
      </w:r>
    </w:p>
    <w:p w14:paraId="79FE21F6"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ab/>
        <w:t xml:space="preserve">Dentro desse contexto, a educação ambiental surge a partir da percepção do ser humano em relação às mudanças ambientais. Rachel Carson (2021), em seu livro “Primavera Silenciosa” denuncia que as mudanças ambientais causadas pelo ser humano estavam em curso e trariam sérios prejuízos a toda a sociedade. É importante perceber que o livro é escrito e descreve um período pós II Guerra Mundial, quando o planeta estava em processo de alargamento econômico encorajado pelas novas tecnologias militares adaptadas para o uso civil, principalmente nas áreas da agropecuária e indústria. </w:t>
      </w:r>
    </w:p>
    <w:p w14:paraId="2569DC72" w14:textId="011ECD41"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ab/>
        <w:t xml:space="preserve">É importante destacar que essa relação destruição ambiental/miséria, também trouxe inúmeros avanços no que tange a questão do pensamento ambiental. Uma das vertentes que mais se destacam nesse campo é a Educação Ambiental Crítica (EAC). Essa teve como ponto de partida a filosofia de Paulo Freire, e foi largamente difundida no Brasil e no mundo. A EAC apresenta como foco não apenas discutir a questão ambiental de forma isolada, mas os aspectos humanos que envolvem a situação ambiental, como as questões sociais e econômicas. Além disso, o pensamento </w:t>
      </w:r>
      <w:proofErr w:type="spellStart"/>
      <w:r w:rsidRPr="000D7F89">
        <w:rPr>
          <w:rFonts w:ascii="Arial" w:eastAsia="Arial" w:hAnsi="Arial" w:cs="Arial"/>
          <w:lang w:eastAsia="pt-BR"/>
        </w:rPr>
        <w:lastRenderedPageBreak/>
        <w:t>freiriano</w:t>
      </w:r>
      <w:proofErr w:type="spellEnd"/>
      <w:r w:rsidRPr="000D7F89">
        <w:rPr>
          <w:rFonts w:ascii="Arial" w:eastAsia="Arial" w:hAnsi="Arial" w:cs="Arial"/>
          <w:lang w:eastAsia="pt-BR"/>
        </w:rPr>
        <w:t xml:space="preserve"> busca a conscientização do indivíduo na esfera ambiental com retorno libertário no campo social e econômico. Entende-se, portanto que o pensamento </w:t>
      </w:r>
      <w:proofErr w:type="spellStart"/>
      <w:r w:rsidRPr="000D7F89">
        <w:rPr>
          <w:rFonts w:ascii="Arial" w:eastAsia="Arial" w:hAnsi="Arial" w:cs="Arial"/>
          <w:lang w:eastAsia="pt-BR"/>
        </w:rPr>
        <w:t>freiriano</w:t>
      </w:r>
      <w:proofErr w:type="spellEnd"/>
      <w:r w:rsidRPr="000D7F89">
        <w:rPr>
          <w:rFonts w:ascii="Arial" w:eastAsia="Arial" w:hAnsi="Arial" w:cs="Arial"/>
          <w:lang w:eastAsia="pt-BR"/>
        </w:rPr>
        <w:t xml:space="preserve">, a sustentabilidade e a EAC caminham de forma entrelaçadas. </w:t>
      </w:r>
    </w:p>
    <w:p w14:paraId="693AC17A"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ab/>
        <w:t xml:space="preserve">Entretanto, é possível perceber que a EAC é uma teoria que contempla não apenas a preservação do meio ambiente, no que abarca a questão dos seres biológicos e suas interações, mas a busca e a promoção do ser humano através da erradicação da pobreza e da miséria, além do desenvolvimento sustentável. A escola, como um local de vivência e formação do conhecimento, é o principal ponto de partida para a construção de uma cultura baseada na EAC, libertária e preocupada com o futuro das gerações futuras. É necessário vivenciar esse processo à luz de uma legislação que contemple todos esses fatores e, ao mesmo tempo, incentive todos os atores envolvidos nesse processo. </w:t>
      </w:r>
    </w:p>
    <w:p w14:paraId="0E1D4AC7"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ab/>
        <w:t xml:space="preserve">É diante desse cenário que surge o programa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da Secretaria Municipal de Educação da Prefeitura Municipal de Belo Horizonte. O programa tem como objetivo principal incentivar e fortalecer as escolas da rede municipal de Belo Horizonte na construção de projetos coletivos voltados para a prática da Educação Ambiental, visando a mudança de postura e a melhoria do ambiente em que vivem. Logo, pode-se perceber que essa é uma política pública que visa a articulação entre as Secretaria Municipal de Educação (SMED), e a escolas da rede na promoção, formulação e vivência da prática da EAC. </w:t>
      </w:r>
    </w:p>
    <w:p w14:paraId="14CA6586"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ab/>
        <w:t xml:space="preserve">O objetivo desse artigo é analisar a existência de relações de aproximação ou afastamento entre o programa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e a Teoria da Educação Ambiental Crítica, defendida por </w:t>
      </w:r>
      <w:proofErr w:type="spellStart"/>
      <w:r w:rsidRPr="000D7F89">
        <w:rPr>
          <w:rFonts w:ascii="Arial" w:eastAsia="Arial" w:hAnsi="Arial" w:cs="Arial"/>
          <w:lang w:eastAsia="pt-BR"/>
        </w:rPr>
        <w:t>Reigota</w:t>
      </w:r>
      <w:proofErr w:type="spellEnd"/>
      <w:r w:rsidRPr="000D7F89">
        <w:rPr>
          <w:rFonts w:ascii="Arial" w:eastAsia="Arial" w:hAnsi="Arial" w:cs="Arial"/>
          <w:lang w:eastAsia="pt-BR"/>
        </w:rPr>
        <w:t xml:space="preserve"> e Paulo Freire. É relevante salientar a relação entre ambas, pois, trata-se de uma prática que é um dos principais programas norteadores da política de Educação Ambiental (EA) da rede municipal de educação, sendo necessário perceber a sua conexão com uma teoria voltada para a formação de cidadãos reflexivos e críticos frente à realidade. </w:t>
      </w:r>
    </w:p>
    <w:p w14:paraId="19CA6059" w14:textId="77777777" w:rsidR="002A69AB" w:rsidRDefault="002A69AB" w:rsidP="002A69AB">
      <w:pPr>
        <w:spacing w:before="120" w:after="120" w:line="360" w:lineRule="auto"/>
        <w:jc w:val="both"/>
        <w:rPr>
          <w:rFonts w:ascii="Arial" w:eastAsia="Arial" w:hAnsi="Arial" w:cs="Arial"/>
          <w:b/>
          <w:lang w:eastAsia="pt-BR"/>
        </w:rPr>
      </w:pPr>
    </w:p>
    <w:p w14:paraId="599F587F" w14:textId="77777777" w:rsidR="002A69AB" w:rsidRDefault="002A69AB" w:rsidP="002A69AB">
      <w:pPr>
        <w:spacing w:before="120" w:after="120" w:line="360" w:lineRule="auto"/>
        <w:jc w:val="both"/>
        <w:rPr>
          <w:rFonts w:ascii="Arial" w:eastAsia="Arial" w:hAnsi="Arial" w:cs="Arial"/>
          <w:b/>
          <w:lang w:eastAsia="pt-BR"/>
        </w:rPr>
      </w:pPr>
    </w:p>
    <w:p w14:paraId="2FBF41E3" w14:textId="77777777" w:rsidR="002A69AB" w:rsidRDefault="002A69AB" w:rsidP="002A69AB">
      <w:pPr>
        <w:spacing w:before="120" w:after="120" w:line="360" w:lineRule="auto"/>
        <w:jc w:val="both"/>
        <w:rPr>
          <w:rFonts w:ascii="Arial" w:eastAsia="Arial" w:hAnsi="Arial" w:cs="Arial"/>
          <w:b/>
          <w:lang w:eastAsia="pt-BR"/>
        </w:rPr>
      </w:pPr>
    </w:p>
    <w:p w14:paraId="33A5861E" w14:textId="7A8DDF5F" w:rsidR="000D7F89" w:rsidRPr="002A69AB" w:rsidRDefault="000D7F89" w:rsidP="002A69AB">
      <w:pPr>
        <w:spacing w:before="120" w:after="120" w:line="360" w:lineRule="auto"/>
        <w:jc w:val="both"/>
        <w:rPr>
          <w:rFonts w:ascii="Arial" w:eastAsia="Arial" w:hAnsi="Arial" w:cs="Arial"/>
          <w:b/>
          <w:lang w:eastAsia="pt-BR"/>
        </w:rPr>
      </w:pPr>
      <w:r w:rsidRPr="002A69AB">
        <w:rPr>
          <w:rFonts w:ascii="Arial" w:eastAsia="Arial" w:hAnsi="Arial" w:cs="Arial"/>
          <w:b/>
          <w:lang w:eastAsia="pt-BR"/>
        </w:rPr>
        <w:lastRenderedPageBreak/>
        <w:t xml:space="preserve">REFERENCIAL TEÓRICO </w:t>
      </w:r>
    </w:p>
    <w:p w14:paraId="70170ED4" w14:textId="77777777" w:rsidR="000D7F89" w:rsidRPr="000D7F89" w:rsidRDefault="000D7F89" w:rsidP="002A69AB">
      <w:pPr>
        <w:spacing w:before="120" w:after="120" w:line="360" w:lineRule="auto"/>
        <w:jc w:val="both"/>
        <w:rPr>
          <w:rFonts w:ascii="Arial" w:eastAsia="Arial" w:hAnsi="Arial" w:cs="Arial"/>
          <w:lang w:eastAsia="pt-BR"/>
        </w:rPr>
      </w:pPr>
      <w:r w:rsidRPr="000D7F89">
        <w:rPr>
          <w:rFonts w:ascii="Arial" w:eastAsia="Arial" w:hAnsi="Arial" w:cs="Arial"/>
          <w:lang w:eastAsia="pt-BR"/>
        </w:rPr>
        <w:t>EDUCAÇÃO AMBIENTAL CRÍTICA</w:t>
      </w:r>
    </w:p>
    <w:p w14:paraId="3FA0C45D"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A Educação Ambiental defendida por Marcos </w:t>
      </w:r>
      <w:proofErr w:type="spellStart"/>
      <w:r w:rsidRPr="000D7F89">
        <w:rPr>
          <w:rFonts w:ascii="Arial" w:eastAsia="Arial" w:hAnsi="Arial" w:cs="Arial"/>
          <w:lang w:eastAsia="pt-BR"/>
        </w:rPr>
        <w:t>Reigota</w:t>
      </w:r>
      <w:proofErr w:type="spellEnd"/>
      <w:r w:rsidRPr="000D7F89">
        <w:rPr>
          <w:rFonts w:ascii="Arial" w:eastAsia="Arial" w:hAnsi="Arial" w:cs="Arial"/>
          <w:lang w:eastAsia="pt-BR"/>
        </w:rPr>
        <w:t xml:space="preserve"> perpassa pela relação entre os aspectos políticos, ambientais, econômicos, sociais e culturais, não ficando apenas focada na preservação dos aspectos biológicos. Dessa forma, a EA precisa ser encarada como uma educação política, visando identificar e combater os mecanismos de opressão, controle e dominação que perpassam a essência capitalista atualmente. Esse discurso corrobora as ideias de Paulo Freire que apontam para um caminho que a educação deve percorrer, antes de tudo, libertadora. </w:t>
      </w:r>
    </w:p>
    <w:p w14:paraId="159A0C9D" w14:textId="77777777" w:rsidR="000D7F89" w:rsidRPr="000D7F89" w:rsidRDefault="000D7F89" w:rsidP="000D7F89">
      <w:pPr>
        <w:spacing w:before="120" w:after="120" w:line="360" w:lineRule="auto"/>
        <w:ind w:firstLine="709"/>
        <w:jc w:val="both"/>
        <w:rPr>
          <w:rFonts w:ascii="Arial" w:eastAsia="Arial" w:hAnsi="Arial" w:cs="Arial"/>
          <w:lang w:eastAsia="pt-BR"/>
        </w:rPr>
      </w:pPr>
      <w:proofErr w:type="spellStart"/>
      <w:r w:rsidRPr="000D7F89">
        <w:rPr>
          <w:rFonts w:ascii="Arial" w:eastAsia="Arial" w:hAnsi="Arial" w:cs="Arial"/>
          <w:lang w:eastAsia="pt-BR"/>
        </w:rPr>
        <w:t>Reigota</w:t>
      </w:r>
      <w:proofErr w:type="spellEnd"/>
      <w:r w:rsidRPr="000D7F89">
        <w:rPr>
          <w:rFonts w:ascii="Arial" w:eastAsia="Arial" w:hAnsi="Arial" w:cs="Arial"/>
          <w:lang w:eastAsia="pt-BR"/>
        </w:rPr>
        <w:t xml:space="preserve"> complementa que a EA como educação política deve estar voltada para a construção da cidadania. Isso aponta para um componente reflexivo, com participação das comunidades e comportamentais, buscando uma nova aliança entre os próprios seres humanos e a natureza, além de uma relação mais digna e sustentável. Por isso, é necessário frisar a questão do “Por que” fazer ao invés do “como” fazer. Deve ser uma educação ambiental questionadora, criativa, envolvendo todos os recursos à disposição, inclusive os tecnológicos, possibilitando experiências aos educandos. </w:t>
      </w:r>
    </w:p>
    <w:p w14:paraId="51E29AEE"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Além disso, o programa propõe que a EA deva ser trabalhada de forma transversal, o que vai ao encontro da proposta dos Parâmetros Curriculares Nacionais (</w:t>
      </w:r>
      <w:proofErr w:type="spellStart"/>
      <w:r w:rsidRPr="000D7F89">
        <w:rPr>
          <w:rFonts w:ascii="Arial" w:eastAsia="Arial" w:hAnsi="Arial" w:cs="Arial"/>
          <w:lang w:eastAsia="pt-BR"/>
        </w:rPr>
        <w:t>PCNs</w:t>
      </w:r>
      <w:proofErr w:type="spellEnd"/>
      <w:r w:rsidRPr="000D7F89">
        <w:rPr>
          <w:rFonts w:ascii="Arial" w:eastAsia="Arial" w:hAnsi="Arial" w:cs="Arial"/>
          <w:lang w:eastAsia="pt-BR"/>
        </w:rPr>
        <w:t xml:space="preserve">). Dito isso, entende-se que a Educação Ambiental dever ser desenvolvida pelos professores de forma transdisciplinar, em todos os conteúdos, levando o aluno a uma posição de reflexão crítica e racional acerca do tema. Tema esse, que por sua relevância e destaque contemporâneo, possui uma grande capilaridade entre as disciplinas do currículo escolar.  </w:t>
      </w:r>
    </w:p>
    <w:p w14:paraId="7D5E89A1"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Outro aspecto importante levantado pela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é o caráter participativo da construção dos planos e ações de EA a serem implementados nas escolas. Freire (1996) advoga a ideia de que, ensinar exige saber escutar. Ensinar exige escutar todos no processo de construção do conhecimento. É imperativo que na construção de uma educação libertária, reflexiva, solidária e democrática, todos os sujeitos sejam escutados e participem dos processos que envolvem a implementação de um projeto de Educação Ambiental. </w:t>
      </w:r>
    </w:p>
    <w:p w14:paraId="2ED2D848" w14:textId="77777777" w:rsidR="000D7F89" w:rsidRPr="000D7F89" w:rsidRDefault="000D7F89" w:rsidP="000D7F89">
      <w:pPr>
        <w:spacing w:before="120" w:after="120" w:line="360" w:lineRule="auto"/>
        <w:ind w:firstLine="709"/>
        <w:jc w:val="both"/>
        <w:rPr>
          <w:rFonts w:ascii="Arial" w:eastAsia="Arial" w:hAnsi="Arial" w:cs="Arial"/>
          <w:lang w:eastAsia="pt-BR"/>
        </w:rPr>
      </w:pPr>
      <w:proofErr w:type="spellStart"/>
      <w:r w:rsidRPr="000D7F89">
        <w:rPr>
          <w:rFonts w:ascii="Arial" w:eastAsia="Arial" w:hAnsi="Arial" w:cs="Arial"/>
          <w:lang w:eastAsia="pt-BR"/>
        </w:rPr>
        <w:lastRenderedPageBreak/>
        <w:t>Reigota</w:t>
      </w:r>
      <w:proofErr w:type="spellEnd"/>
      <w:r w:rsidRPr="000D7F89">
        <w:rPr>
          <w:rFonts w:ascii="Arial" w:eastAsia="Arial" w:hAnsi="Arial" w:cs="Arial"/>
          <w:lang w:eastAsia="pt-BR"/>
        </w:rPr>
        <w:t xml:space="preserve"> (2016) cita que a Educação Ambiental pode ser realizada em diferentes espaços, inclusive nas escolas, sendo esse considerado um local privilegiado, desde que todos os atores envolvidos tenham voz ativa durante todo o processo. Por conseguinte, essa situação é alavancada por causa das escolas estarem inseridas em diferentes contextos geográficos, o que leva a diferentes demandas e, consequentemente, a diferentes formas de construção de práticas de EA.</w:t>
      </w:r>
    </w:p>
    <w:p w14:paraId="69C0001F" w14:textId="653AA017" w:rsidR="000D7F89" w:rsidRPr="000D7F89" w:rsidRDefault="00F44F8F" w:rsidP="000D7F89">
      <w:pPr>
        <w:spacing w:before="120" w:after="120" w:line="360" w:lineRule="auto"/>
        <w:ind w:firstLine="709"/>
        <w:jc w:val="both"/>
        <w:rPr>
          <w:rFonts w:ascii="Arial" w:eastAsia="Arial" w:hAnsi="Arial" w:cs="Arial"/>
          <w:lang w:eastAsia="pt-BR"/>
        </w:rPr>
      </w:pPr>
      <w:r>
        <w:rPr>
          <w:rFonts w:ascii="Arial" w:eastAsia="Arial" w:hAnsi="Arial" w:cs="Arial"/>
          <w:lang w:eastAsia="pt-BR"/>
        </w:rPr>
        <w:t>Martins (2021)</w:t>
      </w:r>
      <w:r w:rsidR="000D7F89" w:rsidRPr="000D7F89">
        <w:rPr>
          <w:rFonts w:ascii="Arial" w:eastAsia="Arial" w:hAnsi="Arial" w:cs="Arial"/>
          <w:lang w:eastAsia="pt-BR"/>
        </w:rPr>
        <w:t xml:space="preserve"> aponta, a partir das reflexões de Paulo Freire e </w:t>
      </w:r>
      <w:proofErr w:type="spellStart"/>
      <w:r w:rsidR="000D7F89" w:rsidRPr="000D7F89">
        <w:rPr>
          <w:rFonts w:ascii="Arial" w:eastAsia="Arial" w:hAnsi="Arial" w:cs="Arial"/>
          <w:lang w:eastAsia="pt-BR"/>
        </w:rPr>
        <w:t>Leff</w:t>
      </w:r>
      <w:proofErr w:type="spellEnd"/>
      <w:r w:rsidR="000D7F89" w:rsidRPr="000D7F89">
        <w:rPr>
          <w:rFonts w:ascii="Arial" w:eastAsia="Arial" w:hAnsi="Arial" w:cs="Arial"/>
          <w:lang w:eastAsia="pt-BR"/>
        </w:rPr>
        <w:t xml:space="preserve">, que a educação vive um processo de crise, tanto no nível formal quanto na questão da EA. Esse é o resultado de uma visão antropocêntrica entre homem e meio ambiente, expressa em um currículo escolar voltado para uma EA que enxerga a natureza apenas como meio ou recurso natural, isolada das questões culturais e econômicas. Por isso, é necessário repensar a prática e o currículo escolar de forma a acoplar todos os elementos socioeconômicos que influenciam na relação entre o homem e o meio ambiente. </w:t>
      </w:r>
    </w:p>
    <w:p w14:paraId="05D1876C"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A EA Crítica é apontada como por </w:t>
      </w:r>
      <w:proofErr w:type="spellStart"/>
      <w:r w:rsidRPr="000D7F89">
        <w:rPr>
          <w:rFonts w:ascii="Arial" w:eastAsia="Arial" w:hAnsi="Arial" w:cs="Arial"/>
          <w:lang w:eastAsia="pt-BR"/>
        </w:rPr>
        <w:t>Kataoka</w:t>
      </w:r>
      <w:proofErr w:type="spellEnd"/>
      <w:r w:rsidRPr="000D7F89">
        <w:rPr>
          <w:rFonts w:ascii="Arial" w:eastAsia="Arial" w:hAnsi="Arial" w:cs="Arial"/>
          <w:lang w:eastAsia="pt-BR"/>
        </w:rPr>
        <w:t xml:space="preserve"> (2022) como um marco teórico a ser utilizado a fim de enfrentar a crise exposta no parágrafo anterior. Os argumentos utilizados por ela possuem um forte embasamento na participação democrática popular, além de buscar o diálogo entre as interações humanas com o meio ambiente, propondo o rompimento com a lógica antropocentrista. </w:t>
      </w:r>
    </w:p>
    <w:p w14:paraId="5244EBC3"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Portanto, é importante enfatizar que a Educação Ambiental Crítica é essencial para a construção de uma educação verdadeiramente transformadora para estudantes da educação pública, inseridos em um contexto de problemas socioeconômicos e ambientais. É a vertente da EA que busca profundas mudanças nesse tipo de situação através da reflexão crítica da leitura do espaço do entorno da comunidade escolar, visando a formação de indivíduos autônomos e críticos. </w:t>
      </w:r>
    </w:p>
    <w:p w14:paraId="39157427" w14:textId="77777777" w:rsidR="000D7F89" w:rsidRPr="000D7F89" w:rsidRDefault="000D7F89" w:rsidP="00F44F8F">
      <w:pPr>
        <w:spacing w:before="120" w:after="120" w:line="360" w:lineRule="auto"/>
        <w:jc w:val="both"/>
        <w:rPr>
          <w:rFonts w:ascii="Arial" w:eastAsia="Arial" w:hAnsi="Arial" w:cs="Arial"/>
          <w:lang w:eastAsia="pt-BR"/>
        </w:rPr>
      </w:pPr>
      <w:r w:rsidRPr="000D7F89">
        <w:rPr>
          <w:rFonts w:ascii="Arial" w:eastAsia="Arial" w:hAnsi="Arial" w:cs="Arial"/>
          <w:lang w:eastAsia="pt-BR"/>
        </w:rPr>
        <w:t>PROGRAMA ECOESCOLA</w:t>
      </w:r>
    </w:p>
    <w:p w14:paraId="0715CD9E"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O programa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da Prefeitura Municipal de Belo horizonte nasceu de uma necessidade de incentivar e fortalecer a prática da Educação Ambiental nas escolas da rede municipal, através de um conjunto de ações que visam a melhoria do meio ambiente que estão no entorno da escola e comunidade, na qual ela se insere </w:t>
      </w:r>
      <w:r w:rsidRPr="000D7F89">
        <w:rPr>
          <w:rFonts w:ascii="Arial" w:eastAsia="Arial" w:hAnsi="Arial" w:cs="Arial"/>
          <w:lang w:eastAsia="pt-BR"/>
        </w:rPr>
        <w:lastRenderedPageBreak/>
        <w:t xml:space="preserve">(ECOESCOLA 2023). Sua atuação é fundamental como peça articuladora entre a prática de EA e as escolas da rede municipal de Belo Horizonte.  </w:t>
      </w:r>
    </w:p>
    <w:p w14:paraId="6A7DEAE1"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Uma característica basal do programa é que ele visa auxiliar e orientar a construção de projetos interdisciplinares voltados para a temática ambiental, porém, sempre preservando a autonomia e a proposta pedagógica da escola. Também é incentivada a inclusão da temática pedagógica no Plano Político Pedagógico da escola como maneira de formalizar e guiar o processo de ensino aprendizagem da instituição (ECOESCOLA 2023). </w:t>
      </w:r>
    </w:p>
    <w:p w14:paraId="7BA8BAB0"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O programa destaca ainda o enfoque na educação ambiental formal (aquela praticada na escola), e a educação ambiental não formal (contempla o conhecimento adquirido por toda a comunidade escolar ao longo de seu percurso formativo de vida). Logo, percebe-se o objetivo de valorizar o conhecimento dos indivíduos, ideia defendida por Paulo Freire em seu livro “Pedagogia da autonomia”, uma obra que é uma das bases conceituais da EA Crítica. </w:t>
      </w:r>
    </w:p>
    <w:p w14:paraId="130EE2EF"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O programa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destaca que o grande desafio na rede municipal de Belo Horizonte é incluir no currículo, a didática, nos materiais e métodos de ensino, a aprendizagem do tema meio ambiente.  Lopes (2020) complementa essa ideia apontado para uma direção da qual esse desafio é composto ainda pela necessidade de a EA ser trabalhada junto ao aluno com a perspectiva de buscar meios de criar identidade, significação de valores e transformação de atitudes. </w:t>
      </w:r>
    </w:p>
    <w:p w14:paraId="3D249B01"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O documento norteador da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presente no site da instituição, aponta um objetivo geral, e dezessete objetivos específicos. No que perpassa ao objetivo geral, é importante destacar que o programa ressalta e reafirma o seu caráter articulador de promoção de EA entre a Secretaria Municipal de Educação (SMED) e as escolas da rede municipal. Também fica muito claro que o programa busca a prática da contextualização da escola no meio onde está inserido, além do respeito a autonomia das instituições escolares. </w:t>
      </w:r>
    </w:p>
    <w:p w14:paraId="405B4756"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Em relação aos objetivos específicos, as ações são explicitadas em cinco eixos: Promover a prática de EA nas escolas através de recursos técnicos e matérias; fazer a mediação entre as políticas públicas de EA da SMED junto às escola da rede; promover e incentivar o uso do conhecimento científico e tecnológico; contribuir no </w:t>
      </w:r>
      <w:r w:rsidRPr="000D7F89">
        <w:rPr>
          <w:rFonts w:ascii="Arial" w:eastAsia="Arial" w:hAnsi="Arial" w:cs="Arial"/>
          <w:lang w:eastAsia="pt-BR"/>
        </w:rPr>
        <w:lastRenderedPageBreak/>
        <w:t xml:space="preserve">processo de construção da cidadania; valorizar do papel do professor e tornar compreensível a temática ambiental contextualizada nas condições geográficas nas quais a comunidade escolar está inserida. </w:t>
      </w:r>
    </w:p>
    <w:p w14:paraId="08CC7D25"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O programa ainda estabelece a criação de atores que são responsáveis por mobilizar toda a comunidade escolar em torno dos processos de EA. Esse protagonismo é essencial de forma a organizar e difundir a política pública dentro do ambiente escolar. O primeiro ator é o educador ambiental que tem o papel de articular as ações do programa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dentro da instituição, promovendo ações e projetos, incluindo o programa dentro da matriz curricular, divulgando as ações junto aos outros professores e registrando todo o processo. O trabalho do educador ambiental é feito em parceria com a direção da escola a fim de garantir a gestão eficaz do projeto de EA da escola. </w:t>
      </w:r>
    </w:p>
    <w:p w14:paraId="27E9B22F"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Os líderes ambientais são coordenadores do Projeto Escola Integrada (PEI) escolhidos pelo educador ambiental e pela direção. O PEI é um programa da PBH que visa atender os alunos da instituição, no </w:t>
      </w:r>
      <w:proofErr w:type="spellStart"/>
      <w:r w:rsidRPr="000D7F89">
        <w:rPr>
          <w:rFonts w:ascii="Arial" w:eastAsia="Arial" w:hAnsi="Arial" w:cs="Arial"/>
          <w:lang w:eastAsia="pt-BR"/>
        </w:rPr>
        <w:t>contraturno</w:t>
      </w:r>
      <w:proofErr w:type="spellEnd"/>
      <w:r w:rsidRPr="000D7F89">
        <w:rPr>
          <w:rFonts w:ascii="Arial" w:eastAsia="Arial" w:hAnsi="Arial" w:cs="Arial"/>
          <w:lang w:eastAsia="pt-BR"/>
        </w:rPr>
        <w:t xml:space="preserve">, com atividades de reforço escolar, culturais, esportivas, visando à complementação da formação acadêmica dos alunos das instituições escolares municipais. Além disso, os alunos recebem alimentação e transporte gratuitos, sendo uma política pública de grande relevância para o munícipio pois atende uma grande parcela de alunos em situação de vulnerabilidade social. É importante destacar que o programa funciona com monitores contratados pela escola que, em sua maioria são pessoas da comunidade, o que reforça os laços de pertencimento e identidade com a instituição e a comunidade do entorno. </w:t>
      </w:r>
    </w:p>
    <w:p w14:paraId="4B658253"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A linha de ações está concentrada basicamente na questão das formações junto aos educadores e líderes ambientais, respeitando a política nacional de Educação Ambiental. Dessa forma, os profissionais envolvidos no processo irão receber formação complementar na área em destaque, através de seminários, oficinas e formações em geral, de modo a criarem um arcabouço de informações capazes de construir projetos de educação ambiental condizentes com os objetivos específicos propostos. </w:t>
      </w:r>
    </w:p>
    <w:p w14:paraId="10458E69" w14:textId="77777777" w:rsidR="000D7F89" w:rsidRPr="00B16F34" w:rsidRDefault="000D7F89" w:rsidP="00B16F34">
      <w:pPr>
        <w:spacing w:before="120" w:after="120" w:line="360" w:lineRule="auto"/>
        <w:jc w:val="both"/>
        <w:rPr>
          <w:rFonts w:ascii="Arial" w:eastAsia="Arial" w:hAnsi="Arial" w:cs="Arial"/>
          <w:b/>
          <w:lang w:eastAsia="pt-BR"/>
        </w:rPr>
      </w:pPr>
      <w:r w:rsidRPr="00B16F34">
        <w:rPr>
          <w:rFonts w:ascii="Arial" w:eastAsia="Arial" w:hAnsi="Arial" w:cs="Arial"/>
          <w:b/>
          <w:lang w:eastAsia="pt-BR"/>
        </w:rPr>
        <w:lastRenderedPageBreak/>
        <w:t>METODOLOGIA</w:t>
      </w:r>
    </w:p>
    <w:p w14:paraId="577506F8"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ab/>
        <w:t xml:space="preserve">O estudo partiu de uma pesquisa documental do tipo qualitativa exploratória realizada em fontes primárias existentes no site online do programa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da prefeitura do município de Belo Horizonte/MG. Neste, há uma sessão denominada documentos, na qual se fazem presentes doze arquivos/documentos variados, entre os quais, panfletos e legislações, sendo a principal referência de análise para o presente estudo. Foram observados também os demais materiais disponibilizados no site eletrônico para se estabelecer uma correlação para além da sessão documentos com intuito de uma adequada análise sobre a existência ou não de uma abordagem crítica da EA por parte do programa.</w:t>
      </w:r>
    </w:p>
    <w:p w14:paraId="3F99341B" w14:textId="04D73641"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ab/>
        <w:t>Os doze documentos foram dispostos por espécie conforme o conteúdo para análise dos dados. A classificação de documentos por espécie levou em conta a maneira como esses se apresentam e a que se destinam (</w:t>
      </w:r>
      <w:r w:rsidR="00B518D4">
        <w:rPr>
          <w:rFonts w:ascii="Arial" w:eastAsia="Arial" w:hAnsi="Arial" w:cs="Arial"/>
          <w:lang w:eastAsia="pt-BR"/>
        </w:rPr>
        <w:t>Andrade &amp; N</w:t>
      </w:r>
      <w:r w:rsidR="00B518D4" w:rsidRPr="000D7F89">
        <w:rPr>
          <w:rFonts w:ascii="Arial" w:eastAsia="Arial" w:hAnsi="Arial" w:cs="Arial"/>
          <w:lang w:eastAsia="pt-BR"/>
        </w:rPr>
        <w:t>eves, 2017).</w:t>
      </w:r>
    </w:p>
    <w:p w14:paraId="7370CBBE" w14:textId="7FFC0111"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ab/>
        <w:t>A análise dos dados foi realizada com o auxílio de conteúdo (</w:t>
      </w:r>
      <w:proofErr w:type="spellStart"/>
      <w:r w:rsidR="005C1084" w:rsidRPr="000D7F89">
        <w:rPr>
          <w:rFonts w:ascii="Arial" w:eastAsia="Arial" w:hAnsi="Arial" w:cs="Arial"/>
          <w:lang w:eastAsia="pt-BR"/>
        </w:rPr>
        <w:t>B</w:t>
      </w:r>
      <w:r w:rsidR="00C70A82" w:rsidRPr="000D7F89">
        <w:rPr>
          <w:rFonts w:ascii="Arial" w:eastAsia="Arial" w:hAnsi="Arial" w:cs="Arial"/>
          <w:lang w:eastAsia="pt-BR"/>
        </w:rPr>
        <w:t>ardin</w:t>
      </w:r>
      <w:proofErr w:type="spellEnd"/>
      <w:r w:rsidRPr="000D7F89">
        <w:rPr>
          <w:rFonts w:ascii="Arial" w:eastAsia="Arial" w:hAnsi="Arial" w:cs="Arial"/>
          <w:lang w:eastAsia="pt-BR"/>
        </w:rPr>
        <w:t>, 1977), justificando pelo fato de se tentar prover os dados que permitem classificar ou indexar um documento, com base em seus elementos textuais e não textuais para poder extrair as noções fundamentais (</w:t>
      </w:r>
      <w:r w:rsidR="005C1084" w:rsidRPr="000D7F89">
        <w:rPr>
          <w:rFonts w:ascii="Arial" w:eastAsia="Arial" w:hAnsi="Arial" w:cs="Arial"/>
          <w:lang w:eastAsia="pt-BR"/>
        </w:rPr>
        <w:t>YEPES,</w:t>
      </w:r>
      <w:r w:rsidRPr="000D7F89">
        <w:rPr>
          <w:rFonts w:ascii="Arial" w:eastAsia="Arial" w:hAnsi="Arial" w:cs="Arial"/>
          <w:lang w:eastAsia="pt-BR"/>
        </w:rPr>
        <w:t xml:space="preserve"> 2004). Por meio da análise de conteúdo, procurou-se desmontar a estrutura e os elementos do conteúdo, de forma fluída e não rígida. Os conteúdos foram recortados em temas levando em conta os eixos temáticos do documento (</w:t>
      </w:r>
      <w:r w:rsidR="005C1084" w:rsidRPr="000D7F89">
        <w:rPr>
          <w:rFonts w:ascii="Arial" w:eastAsia="Arial" w:hAnsi="Arial" w:cs="Arial"/>
          <w:lang w:eastAsia="pt-BR"/>
        </w:rPr>
        <w:t>LAVILLE &amp; DIONE</w:t>
      </w:r>
      <w:r w:rsidRPr="000D7F89">
        <w:rPr>
          <w:rFonts w:ascii="Arial" w:eastAsia="Arial" w:hAnsi="Arial" w:cs="Arial"/>
          <w:lang w:eastAsia="pt-BR"/>
        </w:rPr>
        <w:t>, 1999). Nesse sentido, elaborou-se um quadro classificando os documentos por espécie conforme o seu conteúdo.</w:t>
      </w:r>
    </w:p>
    <w:p w14:paraId="735F8418" w14:textId="77777777" w:rsidR="00A821C1" w:rsidRPr="00A821C1" w:rsidRDefault="00A821C1" w:rsidP="00A821C1">
      <w:pPr>
        <w:spacing w:line="360" w:lineRule="auto"/>
        <w:jc w:val="center"/>
        <w:rPr>
          <w:rFonts w:ascii="Arial" w:hAnsi="Arial" w:cs="Arial"/>
          <w:sz w:val="22"/>
          <w:szCs w:val="22"/>
        </w:rPr>
      </w:pPr>
      <w:r w:rsidRPr="00A821C1">
        <w:rPr>
          <w:rFonts w:ascii="Arial" w:hAnsi="Arial" w:cs="Arial"/>
          <w:b/>
          <w:bCs/>
          <w:sz w:val="22"/>
          <w:szCs w:val="22"/>
        </w:rPr>
        <w:t>Quadro 1</w:t>
      </w:r>
      <w:r w:rsidRPr="00A821C1">
        <w:rPr>
          <w:rFonts w:ascii="Arial" w:hAnsi="Arial" w:cs="Arial"/>
          <w:sz w:val="22"/>
          <w:szCs w:val="22"/>
        </w:rPr>
        <w:t>: Espécie de documentos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33"/>
      </w:tblGrid>
      <w:tr w:rsidR="00A821C1" w:rsidRPr="00C80802" w14:paraId="4C9A069F" w14:textId="77777777" w:rsidTr="00D87558">
        <w:tc>
          <w:tcPr>
            <w:tcW w:w="5211" w:type="dxa"/>
            <w:shd w:val="clear" w:color="auto" w:fill="FFFFFF"/>
          </w:tcPr>
          <w:p w14:paraId="325B8880" w14:textId="77777777" w:rsidR="00A821C1" w:rsidRPr="00C80802" w:rsidRDefault="00A821C1" w:rsidP="00D87558">
            <w:pPr>
              <w:suppressLineNumbers/>
              <w:spacing w:line="360" w:lineRule="auto"/>
              <w:jc w:val="center"/>
              <w:rPr>
                <w:rFonts w:ascii="Arial" w:hAnsi="Arial" w:cs="Arial"/>
                <w:b/>
                <w:bCs/>
              </w:rPr>
            </w:pPr>
            <w:r w:rsidRPr="00C80802">
              <w:rPr>
                <w:rFonts w:ascii="Arial" w:hAnsi="Arial" w:cs="Arial"/>
                <w:b/>
                <w:bCs/>
              </w:rPr>
              <w:t>Documentos</w:t>
            </w:r>
          </w:p>
        </w:tc>
        <w:tc>
          <w:tcPr>
            <w:tcW w:w="3433" w:type="dxa"/>
            <w:shd w:val="clear" w:color="auto" w:fill="FFFFFF"/>
          </w:tcPr>
          <w:p w14:paraId="7C907308" w14:textId="77777777" w:rsidR="00A821C1" w:rsidRPr="00C80802" w:rsidRDefault="00A821C1" w:rsidP="00D87558">
            <w:pPr>
              <w:suppressLineNumbers/>
              <w:spacing w:line="360" w:lineRule="auto"/>
              <w:jc w:val="center"/>
              <w:rPr>
                <w:rFonts w:ascii="Arial" w:hAnsi="Arial" w:cs="Arial"/>
                <w:b/>
                <w:bCs/>
              </w:rPr>
            </w:pPr>
            <w:r w:rsidRPr="00C80802">
              <w:rPr>
                <w:rFonts w:ascii="Arial" w:hAnsi="Arial" w:cs="Arial"/>
                <w:b/>
                <w:bCs/>
              </w:rPr>
              <w:t>Espécie</w:t>
            </w:r>
          </w:p>
        </w:tc>
      </w:tr>
      <w:tr w:rsidR="00A821C1" w:rsidRPr="00C80802" w14:paraId="3E94650A" w14:textId="77777777" w:rsidTr="00D87558">
        <w:tc>
          <w:tcPr>
            <w:tcW w:w="5211" w:type="dxa"/>
          </w:tcPr>
          <w:p w14:paraId="4BFCE065" w14:textId="77777777" w:rsidR="00A821C1" w:rsidRPr="00A821C1" w:rsidRDefault="00A821C1" w:rsidP="00D87558">
            <w:pPr>
              <w:suppressLineNumbers/>
              <w:spacing w:line="360" w:lineRule="auto"/>
              <w:rPr>
                <w:rFonts w:ascii="Arial" w:hAnsi="Arial" w:cs="Arial"/>
                <w:sz w:val="22"/>
                <w:szCs w:val="22"/>
              </w:rPr>
            </w:pPr>
            <w:r w:rsidRPr="00A821C1">
              <w:rPr>
                <w:rFonts w:ascii="Arial" w:hAnsi="Arial" w:cs="Arial"/>
                <w:sz w:val="22"/>
                <w:szCs w:val="22"/>
              </w:rPr>
              <w:t xml:space="preserve"> - Portaria conjunta SMED/SMPL Nº 001/2016</w:t>
            </w:r>
          </w:p>
          <w:p w14:paraId="3F396C57" w14:textId="77777777" w:rsidR="00A821C1" w:rsidRPr="00A821C1" w:rsidRDefault="00A821C1" w:rsidP="00D87558">
            <w:pPr>
              <w:suppressLineNumbers/>
              <w:spacing w:line="360" w:lineRule="auto"/>
              <w:rPr>
                <w:rFonts w:ascii="Arial" w:hAnsi="Arial" w:cs="Arial"/>
                <w:sz w:val="22"/>
                <w:szCs w:val="22"/>
              </w:rPr>
            </w:pPr>
            <w:r w:rsidRPr="00A821C1">
              <w:rPr>
                <w:rFonts w:ascii="Arial" w:hAnsi="Arial" w:cs="Arial"/>
                <w:sz w:val="22"/>
                <w:szCs w:val="22"/>
              </w:rPr>
              <w:t>- Decreto Nº 15.887, de 03 de março de 2015</w:t>
            </w:r>
          </w:p>
          <w:p w14:paraId="18FE23CB" w14:textId="77777777" w:rsidR="00A821C1" w:rsidRPr="00A821C1" w:rsidRDefault="00A821C1" w:rsidP="00D87558">
            <w:pPr>
              <w:suppressLineNumbers/>
              <w:spacing w:line="360" w:lineRule="auto"/>
              <w:rPr>
                <w:rFonts w:ascii="Arial" w:hAnsi="Arial" w:cs="Arial"/>
                <w:sz w:val="22"/>
                <w:szCs w:val="22"/>
              </w:rPr>
            </w:pPr>
            <w:r w:rsidRPr="00A821C1">
              <w:rPr>
                <w:rFonts w:ascii="Arial" w:hAnsi="Arial" w:cs="Arial"/>
                <w:sz w:val="22"/>
                <w:szCs w:val="22"/>
              </w:rPr>
              <w:t xml:space="preserve">- Programa </w:t>
            </w:r>
            <w:proofErr w:type="spellStart"/>
            <w:r w:rsidRPr="00A821C1">
              <w:rPr>
                <w:rFonts w:ascii="Arial" w:hAnsi="Arial" w:cs="Arial"/>
                <w:sz w:val="22"/>
                <w:szCs w:val="22"/>
              </w:rPr>
              <w:t>Ecoescola</w:t>
            </w:r>
            <w:proofErr w:type="spellEnd"/>
            <w:r w:rsidRPr="00A821C1">
              <w:rPr>
                <w:rFonts w:ascii="Arial" w:hAnsi="Arial" w:cs="Arial"/>
                <w:sz w:val="22"/>
                <w:szCs w:val="22"/>
              </w:rPr>
              <w:t xml:space="preserve"> BH</w:t>
            </w:r>
          </w:p>
        </w:tc>
        <w:tc>
          <w:tcPr>
            <w:tcW w:w="3433" w:type="dxa"/>
          </w:tcPr>
          <w:p w14:paraId="68AFE295" w14:textId="77777777" w:rsidR="00A821C1" w:rsidRPr="00A821C1" w:rsidRDefault="00A821C1" w:rsidP="00D87558">
            <w:pPr>
              <w:suppressLineNumbers/>
              <w:spacing w:line="360" w:lineRule="auto"/>
              <w:jc w:val="center"/>
              <w:rPr>
                <w:rFonts w:ascii="Arial" w:hAnsi="Arial" w:cs="Arial"/>
                <w:sz w:val="22"/>
                <w:szCs w:val="22"/>
              </w:rPr>
            </w:pPr>
            <w:r w:rsidRPr="00A821C1">
              <w:rPr>
                <w:rFonts w:ascii="Arial" w:hAnsi="Arial" w:cs="Arial"/>
                <w:sz w:val="22"/>
                <w:szCs w:val="22"/>
              </w:rPr>
              <w:t>Documento público-legal</w:t>
            </w:r>
          </w:p>
        </w:tc>
      </w:tr>
      <w:tr w:rsidR="00A821C1" w:rsidRPr="00C80802" w14:paraId="4F0A1D4C" w14:textId="77777777" w:rsidTr="00D87558">
        <w:tc>
          <w:tcPr>
            <w:tcW w:w="5211" w:type="dxa"/>
          </w:tcPr>
          <w:p w14:paraId="5DF51496" w14:textId="77777777" w:rsidR="00A821C1" w:rsidRPr="00A821C1" w:rsidRDefault="00A821C1" w:rsidP="00D87558">
            <w:pPr>
              <w:suppressLineNumbers/>
              <w:rPr>
                <w:rFonts w:ascii="Arial" w:hAnsi="Arial" w:cs="Arial"/>
                <w:sz w:val="22"/>
                <w:szCs w:val="22"/>
              </w:rPr>
            </w:pPr>
            <w:r w:rsidRPr="00A821C1">
              <w:rPr>
                <w:rFonts w:ascii="Arial" w:hAnsi="Arial" w:cs="Arial"/>
                <w:sz w:val="22"/>
                <w:szCs w:val="22"/>
              </w:rPr>
              <w:t>- Sugestão para implantação do Plano de Ação</w:t>
            </w:r>
          </w:p>
          <w:p w14:paraId="1E23A42C" w14:textId="77777777" w:rsidR="00A821C1" w:rsidRPr="00A821C1" w:rsidRDefault="00A821C1" w:rsidP="00D87558">
            <w:pPr>
              <w:suppressLineNumbers/>
              <w:rPr>
                <w:rFonts w:ascii="Arial" w:hAnsi="Arial" w:cs="Arial"/>
                <w:sz w:val="22"/>
                <w:szCs w:val="22"/>
              </w:rPr>
            </w:pPr>
            <w:r w:rsidRPr="00A821C1">
              <w:rPr>
                <w:rFonts w:ascii="Arial" w:hAnsi="Arial" w:cs="Arial"/>
                <w:sz w:val="22"/>
                <w:szCs w:val="22"/>
              </w:rPr>
              <w:t>- Slides do Diagnóstico da Sustentabilidade</w:t>
            </w:r>
          </w:p>
          <w:p w14:paraId="585DF21E" w14:textId="77777777" w:rsidR="00A821C1" w:rsidRPr="00A821C1" w:rsidRDefault="00A821C1" w:rsidP="00D87558">
            <w:pPr>
              <w:suppressLineNumbers/>
              <w:rPr>
                <w:rFonts w:ascii="Arial" w:hAnsi="Arial" w:cs="Arial"/>
                <w:sz w:val="22"/>
                <w:szCs w:val="22"/>
              </w:rPr>
            </w:pPr>
            <w:r w:rsidRPr="00A821C1">
              <w:rPr>
                <w:rFonts w:ascii="Arial" w:hAnsi="Arial" w:cs="Arial"/>
                <w:sz w:val="22"/>
                <w:szCs w:val="22"/>
              </w:rPr>
              <w:t>- Panfleto</w:t>
            </w:r>
          </w:p>
        </w:tc>
        <w:tc>
          <w:tcPr>
            <w:tcW w:w="3433" w:type="dxa"/>
          </w:tcPr>
          <w:p w14:paraId="271E4357" w14:textId="77777777" w:rsidR="00A821C1" w:rsidRPr="00A821C1" w:rsidRDefault="00A821C1" w:rsidP="00D87558">
            <w:pPr>
              <w:suppressLineNumbers/>
              <w:spacing w:line="480" w:lineRule="auto"/>
              <w:jc w:val="center"/>
              <w:rPr>
                <w:rFonts w:ascii="Arial" w:hAnsi="Arial" w:cs="Arial"/>
                <w:sz w:val="22"/>
                <w:szCs w:val="22"/>
              </w:rPr>
            </w:pPr>
            <w:r w:rsidRPr="00A821C1">
              <w:rPr>
                <w:rFonts w:ascii="Arial" w:hAnsi="Arial" w:cs="Arial"/>
                <w:sz w:val="22"/>
                <w:szCs w:val="22"/>
              </w:rPr>
              <w:t xml:space="preserve">Documento </w:t>
            </w:r>
            <w:proofErr w:type="spellStart"/>
            <w:r w:rsidRPr="00A821C1">
              <w:rPr>
                <w:rFonts w:ascii="Arial" w:hAnsi="Arial" w:cs="Arial"/>
                <w:sz w:val="22"/>
                <w:szCs w:val="22"/>
              </w:rPr>
              <w:t>divulgacional</w:t>
            </w:r>
            <w:proofErr w:type="spellEnd"/>
          </w:p>
        </w:tc>
      </w:tr>
      <w:tr w:rsidR="00A821C1" w:rsidRPr="00C80802" w14:paraId="5F4286C3" w14:textId="77777777" w:rsidTr="00D87558">
        <w:tc>
          <w:tcPr>
            <w:tcW w:w="5211" w:type="dxa"/>
          </w:tcPr>
          <w:p w14:paraId="5212CB65" w14:textId="77777777" w:rsidR="00A821C1" w:rsidRPr="00A821C1" w:rsidRDefault="00A821C1" w:rsidP="00D87558">
            <w:pPr>
              <w:suppressLineNumbers/>
              <w:rPr>
                <w:rFonts w:ascii="Arial" w:hAnsi="Arial" w:cs="Arial"/>
                <w:sz w:val="22"/>
                <w:szCs w:val="22"/>
              </w:rPr>
            </w:pPr>
            <w:r w:rsidRPr="00A821C1">
              <w:rPr>
                <w:rFonts w:ascii="Arial" w:hAnsi="Arial" w:cs="Arial"/>
                <w:sz w:val="22"/>
                <w:szCs w:val="22"/>
              </w:rPr>
              <w:t>- Relatório de Plano de Ação</w:t>
            </w:r>
          </w:p>
          <w:p w14:paraId="3611B2EA" w14:textId="77777777" w:rsidR="00A821C1" w:rsidRPr="00A821C1" w:rsidRDefault="00A821C1" w:rsidP="00D87558">
            <w:pPr>
              <w:suppressLineNumbers/>
              <w:rPr>
                <w:rFonts w:ascii="Arial" w:hAnsi="Arial" w:cs="Arial"/>
                <w:sz w:val="22"/>
                <w:szCs w:val="22"/>
              </w:rPr>
            </w:pPr>
            <w:r w:rsidRPr="00A821C1">
              <w:rPr>
                <w:rFonts w:ascii="Arial" w:hAnsi="Arial" w:cs="Arial"/>
                <w:sz w:val="22"/>
                <w:szCs w:val="22"/>
              </w:rPr>
              <w:t>- Diagnóstico da Sustentabilidade</w:t>
            </w:r>
          </w:p>
          <w:p w14:paraId="600990F3" w14:textId="77777777" w:rsidR="00A821C1" w:rsidRPr="00A821C1" w:rsidRDefault="00A821C1" w:rsidP="00D87558">
            <w:pPr>
              <w:suppressLineNumbers/>
              <w:rPr>
                <w:rFonts w:ascii="Arial" w:hAnsi="Arial" w:cs="Arial"/>
                <w:sz w:val="22"/>
                <w:szCs w:val="22"/>
              </w:rPr>
            </w:pPr>
            <w:r w:rsidRPr="00A821C1">
              <w:rPr>
                <w:rFonts w:ascii="Arial" w:hAnsi="Arial" w:cs="Arial"/>
                <w:sz w:val="22"/>
                <w:szCs w:val="22"/>
              </w:rPr>
              <w:t>- Como elaborar e escrever Projetos / Profº. Pós Dr. Geraldo Tadeu Rezende Silveira - PUC Minas</w:t>
            </w:r>
          </w:p>
          <w:p w14:paraId="6A0AA13A" w14:textId="77777777" w:rsidR="00A821C1" w:rsidRPr="00A821C1" w:rsidRDefault="00A821C1" w:rsidP="00D87558">
            <w:pPr>
              <w:suppressLineNumbers/>
              <w:rPr>
                <w:rFonts w:ascii="Arial" w:hAnsi="Arial" w:cs="Arial"/>
                <w:sz w:val="22"/>
                <w:szCs w:val="22"/>
              </w:rPr>
            </w:pPr>
            <w:r w:rsidRPr="00A821C1">
              <w:rPr>
                <w:rFonts w:ascii="Arial" w:hAnsi="Arial" w:cs="Arial"/>
                <w:sz w:val="22"/>
                <w:szCs w:val="22"/>
              </w:rPr>
              <w:lastRenderedPageBreak/>
              <w:t>- Objetivos da Educação Ambiental para o Ensino Fundamental, de acordo com os Parâmetros Nacionais Curriculares (</w:t>
            </w:r>
            <w:proofErr w:type="spellStart"/>
            <w:r w:rsidRPr="00A821C1">
              <w:rPr>
                <w:rFonts w:ascii="Arial" w:hAnsi="Arial" w:cs="Arial"/>
                <w:sz w:val="22"/>
                <w:szCs w:val="22"/>
              </w:rPr>
              <w:t>PCNs</w:t>
            </w:r>
            <w:proofErr w:type="spellEnd"/>
            <w:r w:rsidRPr="00A821C1">
              <w:rPr>
                <w:rFonts w:ascii="Arial" w:hAnsi="Arial" w:cs="Arial"/>
                <w:sz w:val="22"/>
                <w:szCs w:val="22"/>
              </w:rPr>
              <w:t>)</w:t>
            </w:r>
          </w:p>
          <w:p w14:paraId="34D81DF0" w14:textId="77777777" w:rsidR="00A821C1" w:rsidRPr="00A821C1" w:rsidRDefault="00A821C1" w:rsidP="00D87558">
            <w:pPr>
              <w:suppressLineNumbers/>
              <w:rPr>
                <w:rFonts w:ascii="Arial" w:hAnsi="Arial" w:cs="Arial"/>
                <w:sz w:val="22"/>
                <w:szCs w:val="22"/>
              </w:rPr>
            </w:pPr>
            <w:r w:rsidRPr="00A821C1">
              <w:rPr>
                <w:rFonts w:ascii="Arial" w:hAnsi="Arial" w:cs="Arial"/>
                <w:sz w:val="22"/>
                <w:szCs w:val="22"/>
              </w:rPr>
              <w:t>- Educação Ambiental e a Base Nacional Comum Curricular</w:t>
            </w:r>
          </w:p>
          <w:p w14:paraId="6201614B" w14:textId="77777777" w:rsidR="00A821C1" w:rsidRPr="00A821C1" w:rsidRDefault="00A821C1" w:rsidP="00D87558">
            <w:pPr>
              <w:suppressLineNumbers/>
              <w:rPr>
                <w:rFonts w:ascii="Arial" w:hAnsi="Arial" w:cs="Arial"/>
                <w:sz w:val="22"/>
                <w:szCs w:val="22"/>
              </w:rPr>
            </w:pPr>
            <w:r w:rsidRPr="00A821C1">
              <w:rPr>
                <w:rFonts w:ascii="Arial" w:hAnsi="Arial" w:cs="Arial"/>
                <w:sz w:val="22"/>
                <w:szCs w:val="22"/>
              </w:rPr>
              <w:t xml:space="preserve">-Educação Ambiental: retrocessos e contradições na Base Nacional Comum </w:t>
            </w:r>
            <w:proofErr w:type="spellStart"/>
            <w:r w:rsidRPr="00A821C1">
              <w:rPr>
                <w:rFonts w:ascii="Arial" w:hAnsi="Arial" w:cs="Arial"/>
                <w:sz w:val="22"/>
                <w:szCs w:val="22"/>
              </w:rPr>
              <w:t>Curricularade</w:t>
            </w:r>
            <w:proofErr w:type="spellEnd"/>
          </w:p>
        </w:tc>
        <w:tc>
          <w:tcPr>
            <w:tcW w:w="3433" w:type="dxa"/>
          </w:tcPr>
          <w:p w14:paraId="69FE63AB" w14:textId="77777777" w:rsidR="00A821C1" w:rsidRPr="00A821C1" w:rsidRDefault="00A821C1" w:rsidP="00D87558">
            <w:pPr>
              <w:suppressLineNumbers/>
              <w:jc w:val="center"/>
              <w:rPr>
                <w:rFonts w:ascii="Arial" w:hAnsi="Arial" w:cs="Arial"/>
                <w:sz w:val="22"/>
                <w:szCs w:val="22"/>
              </w:rPr>
            </w:pPr>
            <w:r w:rsidRPr="00A821C1">
              <w:rPr>
                <w:rFonts w:ascii="Arial" w:hAnsi="Arial" w:cs="Arial"/>
                <w:sz w:val="22"/>
                <w:szCs w:val="22"/>
              </w:rPr>
              <w:lastRenderedPageBreak/>
              <w:t>Documentos diversos (relatórios, artigos, projetos etc.)</w:t>
            </w:r>
          </w:p>
        </w:tc>
      </w:tr>
    </w:tbl>
    <w:p w14:paraId="1638D968" w14:textId="77777777" w:rsidR="00A821C1" w:rsidRPr="00A821C1" w:rsidRDefault="00A821C1" w:rsidP="00A821C1">
      <w:pPr>
        <w:spacing w:before="120" w:after="120" w:line="360" w:lineRule="auto"/>
        <w:jc w:val="both"/>
        <w:rPr>
          <w:rFonts w:ascii="Arial" w:hAnsi="Arial" w:cs="Arial"/>
          <w:sz w:val="20"/>
          <w:szCs w:val="20"/>
        </w:rPr>
      </w:pPr>
      <w:r w:rsidRPr="00A821C1">
        <w:rPr>
          <w:rFonts w:ascii="Arial" w:hAnsi="Arial" w:cs="Arial"/>
          <w:b/>
          <w:bCs/>
          <w:sz w:val="20"/>
          <w:szCs w:val="20"/>
        </w:rPr>
        <w:lastRenderedPageBreak/>
        <w:t>Fonte:</w:t>
      </w:r>
      <w:r w:rsidRPr="00A821C1">
        <w:rPr>
          <w:rFonts w:ascii="Arial" w:hAnsi="Arial" w:cs="Arial"/>
          <w:sz w:val="20"/>
          <w:szCs w:val="20"/>
        </w:rPr>
        <w:t xml:space="preserve"> Elaborado pelos autores</w:t>
      </w:r>
    </w:p>
    <w:p w14:paraId="5D43DBC4" w14:textId="1014919D"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As demais informações encontradas no endereço eletrônico do programa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externo à sessão documentos foram apenas observadas, não sendo avaliadas com rigor analítico por estar disposto de maneira esparsa, sem sistematização, com caráter de divulgação publicitária, o que fugiria dos interesses da presente pesquisa.</w:t>
      </w:r>
    </w:p>
    <w:p w14:paraId="0F52C80C" w14:textId="77777777" w:rsidR="000D7F89" w:rsidRPr="00354168" w:rsidRDefault="000D7F89" w:rsidP="00354168">
      <w:pPr>
        <w:spacing w:before="120" w:after="120" w:line="360" w:lineRule="auto"/>
        <w:jc w:val="both"/>
        <w:rPr>
          <w:rFonts w:ascii="Arial" w:eastAsia="Arial" w:hAnsi="Arial" w:cs="Arial"/>
          <w:b/>
          <w:lang w:eastAsia="pt-BR"/>
        </w:rPr>
      </w:pPr>
      <w:r w:rsidRPr="00354168">
        <w:rPr>
          <w:rFonts w:ascii="Arial" w:eastAsia="Arial" w:hAnsi="Arial" w:cs="Arial"/>
          <w:b/>
          <w:lang w:eastAsia="pt-BR"/>
        </w:rPr>
        <w:t>DISCUSSÃO DOS RESULTADOS</w:t>
      </w:r>
    </w:p>
    <w:p w14:paraId="75D11FAA"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Valorizar a educação informal é um dos aspectos defendidos por Paulo Freire em seu livro intitulado “Pedagogia da autonomia”. Nele, o autor afirma que é necessário aproveitar a experiência dos educandos, principalmente aqueles que vivem em áreas mais descuidadas pelo poder público, para discutir os problemas ambientais que afligem a população. </w:t>
      </w:r>
    </w:p>
    <w:p w14:paraId="72B8BC82"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Ainda segundo Paulo Freire, esse é um dos principais caminhos na construção de uma educação libertadora, reflexiva e crítica. É necessário discutir com os educandos a realidade vivida por eles juntamente com os conteúdos ensinados em sala de aula, criando pontes entre o que é o concreto e o currículo escolar. Deve-se estabelecer uma intimidade entre a escola e o meio ambiente na qual ela está inserida. E ainda, identificar os problemas ambientais, muitas vezes gerados pelo descaso dos políticos, buscar discutir de forma crítica dentro da escola essa realidade que cerca a comunidade escolar. </w:t>
      </w:r>
    </w:p>
    <w:p w14:paraId="3424BBE4"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Ainda dentro desse espectro, é importante destacar a relevância da curiosidade para a interpretação das questões ambientais que cercam as escolas. Paulo Freire salienta que a curiosidade é uma maneira de despertar a criticidade, que, por sua vez, encaminha o estudante a compreender o espaço que o circunda. O que de certa forma acaba por defender o indivíduo do “irracionalismo” gerado pelo mundo altamente </w:t>
      </w:r>
      <w:r w:rsidRPr="000D7F89">
        <w:rPr>
          <w:rFonts w:ascii="Arial" w:eastAsia="Arial" w:hAnsi="Arial" w:cs="Arial"/>
          <w:lang w:eastAsia="pt-BR"/>
        </w:rPr>
        <w:lastRenderedPageBreak/>
        <w:t xml:space="preserve">tecnológico vivido atualmente. Na perspectiva ambiental, é uma questão vital para entender as relações entre meio ambiente e sociedade. </w:t>
      </w:r>
    </w:p>
    <w:p w14:paraId="0048ECA1"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Um dos objetivos específicos do projeto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é buscar valorizar o conhecimento prévio dos estudantes acerca das questões ambientais e também das relações da comunidade que o cerca. Portanto, pode-se perceber um acoplamento das ideias entre o projeto e o pedagogo brasileiro.  Essa é uma estratégia que cria uma ponte entre a escola e os indivíduos, criando conexões e identidade entre ambos, questões fundamentais para um processo de ensino aprendizagem eficiente. </w:t>
      </w:r>
    </w:p>
    <w:p w14:paraId="08AA84F4"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Outro importante ponto a se destacar dentro dos objetivos específicos do programa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é o incentivo e a reflexão crítica dos alunos em relação ao meio ambiente e suas interfaces. Essa questão também está presente na formação dos educadores e líderes ambientais. Trata-se de uma questão que se sobressai, </w:t>
      </w:r>
      <w:proofErr w:type="gramStart"/>
      <w:r w:rsidRPr="000D7F89">
        <w:rPr>
          <w:rFonts w:ascii="Arial" w:eastAsia="Arial" w:hAnsi="Arial" w:cs="Arial"/>
          <w:lang w:eastAsia="pt-BR"/>
        </w:rPr>
        <w:t>pois</w:t>
      </w:r>
      <w:proofErr w:type="gramEnd"/>
      <w:r w:rsidRPr="000D7F89">
        <w:rPr>
          <w:rFonts w:ascii="Arial" w:eastAsia="Arial" w:hAnsi="Arial" w:cs="Arial"/>
          <w:lang w:eastAsia="pt-BR"/>
        </w:rPr>
        <w:t xml:space="preserve"> um dos princípios fundamentais da EA Crítica é a construção de um projeto que busque a formação de indivíduos críticos e reflexivos a partir do entendimento do território que os cerca. Os educadores possuem papel de mediadores nesse processo e, a eles fica a função de conduzir as atividades com rigorosidade metodológica. </w:t>
      </w:r>
    </w:p>
    <w:p w14:paraId="10BB3B6B"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O trabalho do professor tem grande destaque no programa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É figura central como líder ambiental, sendo responsável por todos os processos que envolvem a prática da EA dentro do ambiente escolar e também como foco de formações do programa com o objetivo de criar projetos coerentes com a teoria da EA crítica. Portanto, entende-se que o professor é o principal articulado do processo, ele é o elo entre a escola, comunidade, alunos e o programa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w:t>
      </w:r>
    </w:p>
    <w:p w14:paraId="79E33141"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 xml:space="preserve">Considerando todos esses aspectos, pode-se observar que os doze documentos dispostos no sítio eletrônico do programa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busca, de algum modo, enfatizam a importância de uma reflexão crítica sobre a Educação Ambiental. Tal perspectiva ficou fortemente evidenciada nos dois artigos acadêmicos classificados na espécie de  documentos diversos que apresentam substanciais reflexões críticas à Base Nacional Curricular Comum (BNCC) do Ensino Fundamental, no que se refere a EA. O que segundo os quais essa traz uma abordagem tradicional e conservadora na contramão de uma perspectiva crítica,  emancipatória  e  transformadora na  busca da formação da cidadania a partir das problematização em </w:t>
      </w:r>
      <w:r w:rsidRPr="000D7F89">
        <w:rPr>
          <w:rFonts w:ascii="Arial" w:eastAsia="Arial" w:hAnsi="Arial" w:cs="Arial"/>
          <w:lang w:eastAsia="pt-BR"/>
        </w:rPr>
        <w:lastRenderedPageBreak/>
        <w:t>que se consideram os aspectos sociais, éticos, econômicos, políticos, tecnológicos e culturais.</w:t>
      </w:r>
    </w:p>
    <w:p w14:paraId="1BE580D1" w14:textId="77777777" w:rsidR="000D7F89" w:rsidRPr="006F68E8" w:rsidRDefault="000D7F89" w:rsidP="006F68E8">
      <w:pPr>
        <w:spacing w:before="120" w:after="120" w:line="360" w:lineRule="auto"/>
        <w:jc w:val="both"/>
        <w:rPr>
          <w:rFonts w:ascii="Arial" w:eastAsia="Arial" w:hAnsi="Arial" w:cs="Arial"/>
          <w:b/>
          <w:lang w:eastAsia="pt-BR"/>
        </w:rPr>
      </w:pPr>
      <w:r w:rsidRPr="006F68E8">
        <w:rPr>
          <w:rFonts w:ascii="Arial" w:eastAsia="Arial" w:hAnsi="Arial" w:cs="Arial"/>
          <w:b/>
          <w:lang w:eastAsia="pt-BR"/>
        </w:rPr>
        <w:t>CONSIDERAÇÕES FINAIS</w:t>
      </w:r>
    </w:p>
    <w:p w14:paraId="4E8B86E6"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ab/>
        <w:t xml:space="preserve">A questão da pesquisa levantada sobre existência de relações de aproximação ou afastamento entre o programa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e a Teoria da Educação Ambiental Crítica, defendida por </w:t>
      </w:r>
      <w:proofErr w:type="spellStart"/>
      <w:r w:rsidRPr="000D7F89">
        <w:rPr>
          <w:rFonts w:ascii="Arial" w:eastAsia="Arial" w:hAnsi="Arial" w:cs="Arial"/>
          <w:lang w:eastAsia="pt-BR"/>
        </w:rPr>
        <w:t>Reigota</w:t>
      </w:r>
      <w:proofErr w:type="spellEnd"/>
      <w:r w:rsidRPr="000D7F89">
        <w:rPr>
          <w:rFonts w:ascii="Arial" w:eastAsia="Arial" w:hAnsi="Arial" w:cs="Arial"/>
          <w:lang w:eastAsia="pt-BR"/>
        </w:rPr>
        <w:t xml:space="preserve"> e Paulo Freire pôde ser respondida ao se identificar na análise de conteúdo dos documentos expostos, pelo programa em seu sítio eletrônico, a presença de reflexões </w:t>
      </w:r>
      <w:proofErr w:type="spellStart"/>
      <w:r w:rsidRPr="000D7F89">
        <w:rPr>
          <w:rFonts w:ascii="Arial" w:eastAsia="Arial" w:hAnsi="Arial" w:cs="Arial"/>
          <w:lang w:eastAsia="pt-BR"/>
        </w:rPr>
        <w:t>criticas</w:t>
      </w:r>
      <w:proofErr w:type="spellEnd"/>
      <w:r w:rsidRPr="000D7F89">
        <w:rPr>
          <w:rFonts w:ascii="Arial" w:eastAsia="Arial" w:hAnsi="Arial" w:cs="Arial"/>
          <w:lang w:eastAsia="pt-BR"/>
        </w:rPr>
        <w:t xml:space="preserve"> de artigos que abordam as disposições da BNCC. A identificação da presença de criticidade do programa pela pesquisa é importante para que se possa fornecer elementos de adequação burocrático legislativo sem que, contudo, se perca a capacidade transformadora que a Educação Ambiental Crítica visa fornecer. </w:t>
      </w:r>
    </w:p>
    <w:p w14:paraId="59C30F81"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ab/>
        <w:t xml:space="preserve">Assim, o artigo contribuiu fundamentalmente para avaliação das políticas públicas implementadas pelo programa </w:t>
      </w:r>
      <w:proofErr w:type="spellStart"/>
      <w:r w:rsidRPr="000D7F89">
        <w:rPr>
          <w:rFonts w:ascii="Arial" w:eastAsia="Arial" w:hAnsi="Arial" w:cs="Arial"/>
          <w:lang w:eastAsia="pt-BR"/>
        </w:rPr>
        <w:t>Ecoescola</w:t>
      </w:r>
      <w:proofErr w:type="spellEnd"/>
      <w:r w:rsidRPr="000D7F89">
        <w:rPr>
          <w:rFonts w:ascii="Arial" w:eastAsia="Arial" w:hAnsi="Arial" w:cs="Arial"/>
          <w:lang w:eastAsia="pt-BR"/>
        </w:rPr>
        <w:t xml:space="preserve"> nas instituições de ensino fundamental, servindo como um balizador do processo educacional envolvido nas ações educacionais previstas nos documentos que visam dar sustentação ao programa.</w:t>
      </w:r>
    </w:p>
    <w:p w14:paraId="2B369B8F" w14:textId="77777777" w:rsidR="000D7F89" w:rsidRPr="000D7F89" w:rsidRDefault="000D7F89" w:rsidP="000D7F89">
      <w:pPr>
        <w:spacing w:before="120" w:after="120" w:line="360" w:lineRule="auto"/>
        <w:ind w:firstLine="709"/>
        <w:jc w:val="both"/>
        <w:rPr>
          <w:rFonts w:ascii="Arial" w:eastAsia="Arial" w:hAnsi="Arial" w:cs="Arial"/>
          <w:lang w:eastAsia="pt-BR"/>
        </w:rPr>
      </w:pPr>
      <w:r w:rsidRPr="000D7F89">
        <w:rPr>
          <w:rFonts w:ascii="Arial" w:eastAsia="Arial" w:hAnsi="Arial" w:cs="Arial"/>
          <w:lang w:eastAsia="pt-BR"/>
        </w:rPr>
        <w:tab/>
        <w:t>Como limitação, é importante mencionar que a presente pesquisa se ateve tão somente aos documentos apresentados pelo programa, sem, contudo, analisar a viabilidade prática e efetividade das abordagens educacionais ofertadas, circunstâncias às quais são sugeridas para futuras pesquisas.</w:t>
      </w:r>
    </w:p>
    <w:p w14:paraId="38D0A142" w14:textId="77777777" w:rsidR="0085578F" w:rsidRDefault="0085578F" w:rsidP="0085578F">
      <w:pPr>
        <w:spacing w:line="480" w:lineRule="auto"/>
        <w:jc w:val="center"/>
        <w:rPr>
          <w:rFonts w:ascii="Arial" w:hAnsi="Arial" w:cs="Arial"/>
          <w:b/>
          <w:bCs/>
        </w:rPr>
      </w:pPr>
    </w:p>
    <w:p w14:paraId="09345BF3" w14:textId="0973C170" w:rsidR="0085578F" w:rsidRPr="00C80802" w:rsidRDefault="0085578F" w:rsidP="0085578F">
      <w:pPr>
        <w:spacing w:line="480" w:lineRule="auto"/>
        <w:jc w:val="center"/>
        <w:rPr>
          <w:rFonts w:ascii="Arial" w:hAnsi="Arial" w:cs="Arial"/>
          <w:b/>
          <w:bCs/>
        </w:rPr>
      </w:pPr>
      <w:r w:rsidRPr="00C80802">
        <w:rPr>
          <w:rFonts w:ascii="Arial" w:hAnsi="Arial" w:cs="Arial"/>
          <w:b/>
          <w:bCs/>
        </w:rPr>
        <w:t>REFERÊNCIAS</w:t>
      </w:r>
    </w:p>
    <w:p w14:paraId="2DF3983B" w14:textId="77777777" w:rsidR="00112C44" w:rsidRPr="00C80802" w:rsidRDefault="00112C44" w:rsidP="00112C44">
      <w:pPr>
        <w:pStyle w:val="Textodecomentrio"/>
        <w:rPr>
          <w:rFonts w:ascii="Arial" w:hAnsi="Arial" w:cs="Arial"/>
          <w:sz w:val="24"/>
          <w:szCs w:val="24"/>
        </w:rPr>
      </w:pPr>
      <w:r w:rsidRPr="00C80802">
        <w:rPr>
          <w:rFonts w:ascii="Arial" w:hAnsi="Arial" w:cs="Arial"/>
          <w:sz w:val="24"/>
          <w:szCs w:val="24"/>
        </w:rPr>
        <w:t xml:space="preserve">BARDIN, L. </w:t>
      </w:r>
      <w:r w:rsidRPr="00112C44">
        <w:rPr>
          <w:rFonts w:ascii="Arial" w:hAnsi="Arial" w:cs="Arial"/>
          <w:b/>
          <w:sz w:val="24"/>
          <w:szCs w:val="24"/>
        </w:rPr>
        <w:t>Análise de conteúdo</w:t>
      </w:r>
      <w:r w:rsidRPr="00C80802">
        <w:rPr>
          <w:rFonts w:ascii="Arial" w:hAnsi="Arial" w:cs="Arial"/>
          <w:sz w:val="24"/>
          <w:szCs w:val="24"/>
        </w:rPr>
        <w:t>. Tradução de Luís Antero Neto e Augusto Pinheiro. Lisboa: Edições 70, 1977.</w:t>
      </w:r>
    </w:p>
    <w:p w14:paraId="7523CD52" w14:textId="77777777" w:rsidR="00112C44" w:rsidRDefault="00112C44" w:rsidP="00112C44">
      <w:pPr>
        <w:pStyle w:val="SemEspaamento"/>
        <w:ind w:firstLine="0"/>
        <w:jc w:val="left"/>
        <w:rPr>
          <w:rFonts w:ascii="Arial" w:hAnsi="Arial" w:cs="Arial"/>
          <w:color w:val="222222"/>
          <w:shd w:val="clear" w:color="auto" w:fill="FFFFFF"/>
        </w:rPr>
      </w:pPr>
    </w:p>
    <w:p w14:paraId="38B837FE" w14:textId="69CB20C9" w:rsidR="0085578F" w:rsidRDefault="0085578F" w:rsidP="0085578F">
      <w:pPr>
        <w:pStyle w:val="SemEspaamento"/>
        <w:ind w:firstLine="0"/>
        <w:jc w:val="left"/>
        <w:rPr>
          <w:rFonts w:ascii="Arial" w:hAnsi="Arial" w:cs="Arial"/>
          <w:color w:val="222222"/>
          <w:shd w:val="clear" w:color="auto" w:fill="FFFFFF"/>
        </w:rPr>
      </w:pPr>
      <w:r w:rsidRPr="00C80802">
        <w:rPr>
          <w:rFonts w:ascii="Arial" w:hAnsi="Arial" w:cs="Arial"/>
          <w:color w:val="222222"/>
          <w:shd w:val="clear" w:color="auto" w:fill="FFFFFF"/>
        </w:rPr>
        <w:t xml:space="preserve">DE ANDRADE, </w:t>
      </w:r>
      <w:proofErr w:type="spellStart"/>
      <w:r w:rsidRPr="00C80802">
        <w:rPr>
          <w:rFonts w:ascii="Arial" w:hAnsi="Arial" w:cs="Arial"/>
          <w:color w:val="222222"/>
          <w:shd w:val="clear" w:color="auto" w:fill="FFFFFF"/>
        </w:rPr>
        <w:t>Wendia</w:t>
      </w:r>
      <w:proofErr w:type="spellEnd"/>
      <w:r w:rsidRPr="00C80802">
        <w:rPr>
          <w:rFonts w:ascii="Arial" w:hAnsi="Arial" w:cs="Arial"/>
          <w:color w:val="222222"/>
          <w:shd w:val="clear" w:color="auto" w:fill="FFFFFF"/>
        </w:rPr>
        <w:t xml:space="preserve"> Oliveira; DE BRITO NEVES, Dulce </w:t>
      </w:r>
      <w:proofErr w:type="spellStart"/>
      <w:r w:rsidRPr="00C80802">
        <w:rPr>
          <w:rFonts w:ascii="Arial" w:hAnsi="Arial" w:cs="Arial"/>
          <w:color w:val="222222"/>
          <w:shd w:val="clear" w:color="auto" w:fill="FFFFFF"/>
        </w:rPr>
        <w:t>Amelia</w:t>
      </w:r>
      <w:proofErr w:type="spellEnd"/>
      <w:r w:rsidRPr="00C80802">
        <w:rPr>
          <w:rFonts w:ascii="Arial" w:hAnsi="Arial" w:cs="Arial"/>
          <w:color w:val="222222"/>
          <w:shd w:val="clear" w:color="auto" w:fill="FFFFFF"/>
        </w:rPr>
        <w:t>. Análise documental e representação da informação: aportes teóricos à utilização simultânea visando a recuperação da informação em Arquivos. In: </w:t>
      </w:r>
      <w:r w:rsidRPr="00C80802">
        <w:rPr>
          <w:rFonts w:ascii="Arial" w:hAnsi="Arial" w:cs="Arial"/>
          <w:b/>
          <w:bCs/>
          <w:color w:val="222222"/>
          <w:shd w:val="clear" w:color="auto" w:fill="FFFFFF"/>
        </w:rPr>
        <w:t>Leitura documen</w:t>
      </w:r>
      <w:bookmarkStart w:id="0" w:name="_GoBack"/>
      <w:bookmarkEnd w:id="0"/>
      <w:r w:rsidRPr="00C80802">
        <w:rPr>
          <w:rFonts w:ascii="Arial" w:hAnsi="Arial" w:cs="Arial"/>
          <w:b/>
          <w:bCs/>
          <w:color w:val="222222"/>
          <w:shd w:val="clear" w:color="auto" w:fill="FFFFFF"/>
        </w:rPr>
        <w:t xml:space="preserve">tária: </w:t>
      </w:r>
      <w:r w:rsidRPr="00571E18">
        <w:rPr>
          <w:rFonts w:ascii="Arial" w:hAnsi="Arial" w:cs="Arial"/>
          <w:bCs/>
          <w:color w:val="222222"/>
          <w:shd w:val="clear" w:color="auto" w:fill="FFFFFF"/>
        </w:rPr>
        <w:t>estudos avançados para a indexação</w:t>
      </w:r>
      <w:r w:rsidRPr="00571E18">
        <w:rPr>
          <w:rFonts w:ascii="Arial" w:hAnsi="Arial" w:cs="Arial"/>
          <w:color w:val="222222"/>
          <w:shd w:val="clear" w:color="auto" w:fill="FFFFFF"/>
        </w:rPr>
        <w:t>.</w:t>
      </w:r>
      <w:r w:rsidRPr="00C80802">
        <w:rPr>
          <w:rFonts w:ascii="Arial" w:hAnsi="Arial" w:cs="Arial"/>
          <w:color w:val="222222"/>
          <w:shd w:val="clear" w:color="auto" w:fill="FFFFFF"/>
        </w:rPr>
        <w:t xml:space="preserve"> Universidade Estadual Paulista, 2017. p. 93-112</w:t>
      </w:r>
      <w:r>
        <w:rPr>
          <w:rFonts w:ascii="Arial" w:hAnsi="Arial" w:cs="Arial"/>
          <w:color w:val="222222"/>
          <w:sz w:val="20"/>
          <w:szCs w:val="20"/>
          <w:shd w:val="clear" w:color="auto" w:fill="FFFFFF"/>
        </w:rPr>
        <w:t>.</w:t>
      </w:r>
      <w:r w:rsidRPr="00C80802" w:rsidDel="002561CD">
        <w:rPr>
          <w:rFonts w:ascii="Arial" w:hAnsi="Arial" w:cs="Arial"/>
          <w:color w:val="222222"/>
          <w:shd w:val="clear" w:color="auto" w:fill="FFFFFF"/>
        </w:rPr>
        <w:t xml:space="preserve"> </w:t>
      </w:r>
    </w:p>
    <w:p w14:paraId="0E48E664" w14:textId="77777777" w:rsidR="0085578F" w:rsidRDefault="0085578F" w:rsidP="0085578F">
      <w:pPr>
        <w:pStyle w:val="SemEspaamento"/>
        <w:ind w:firstLine="0"/>
        <w:jc w:val="left"/>
        <w:rPr>
          <w:rFonts w:ascii="Arial" w:hAnsi="Arial" w:cs="Arial"/>
          <w:color w:val="222222"/>
          <w:shd w:val="clear" w:color="auto" w:fill="FFFFFF"/>
        </w:rPr>
      </w:pPr>
    </w:p>
    <w:p w14:paraId="7B90B09C" w14:textId="77777777" w:rsidR="0085578F" w:rsidRPr="0019575D" w:rsidRDefault="0085578F" w:rsidP="0085578F">
      <w:pPr>
        <w:pStyle w:val="SemEspaamento"/>
        <w:ind w:firstLine="0"/>
        <w:jc w:val="left"/>
        <w:rPr>
          <w:rFonts w:ascii="Arial" w:hAnsi="Arial" w:cs="Arial"/>
          <w:highlight w:val="white"/>
          <w:lang w:val="en-US"/>
        </w:rPr>
      </w:pPr>
      <w:r w:rsidRPr="00C80802">
        <w:rPr>
          <w:rFonts w:ascii="Arial" w:hAnsi="Arial" w:cs="Arial"/>
          <w:color w:val="222222"/>
          <w:shd w:val="clear" w:color="auto" w:fill="FFFFFF"/>
        </w:rPr>
        <w:lastRenderedPageBreak/>
        <w:t xml:space="preserve">DA SILVA, </w:t>
      </w:r>
      <w:proofErr w:type="spellStart"/>
      <w:r w:rsidRPr="00C80802">
        <w:rPr>
          <w:rFonts w:ascii="Arial" w:hAnsi="Arial" w:cs="Arial"/>
          <w:color w:val="222222"/>
          <w:shd w:val="clear" w:color="auto" w:fill="FFFFFF"/>
        </w:rPr>
        <w:t>Valdenildo</w:t>
      </w:r>
      <w:proofErr w:type="spellEnd"/>
      <w:r w:rsidRPr="00C80802">
        <w:rPr>
          <w:rFonts w:ascii="Arial" w:hAnsi="Arial" w:cs="Arial"/>
          <w:color w:val="222222"/>
          <w:shd w:val="clear" w:color="auto" w:fill="FFFFFF"/>
        </w:rPr>
        <w:t xml:space="preserve"> Pedro; DE PONTES, Júlio Cesar. Educação para a sustentabilidade em currículos da educação básica: implementação e desafios. </w:t>
      </w:r>
      <w:r w:rsidRPr="00D8355C">
        <w:rPr>
          <w:rFonts w:ascii="Arial" w:hAnsi="Arial" w:cs="Arial"/>
          <w:b/>
          <w:bCs/>
          <w:color w:val="222222"/>
          <w:shd w:val="clear" w:color="auto" w:fill="FFFFFF"/>
          <w:lang w:val="en-US"/>
        </w:rPr>
        <w:t>Brazilian Journal of Development</w:t>
      </w:r>
      <w:r w:rsidRPr="00D8355C">
        <w:rPr>
          <w:rFonts w:ascii="Arial" w:hAnsi="Arial" w:cs="Arial"/>
          <w:color w:val="222222"/>
          <w:shd w:val="clear" w:color="auto" w:fill="FFFFFF"/>
          <w:lang w:val="en-US"/>
        </w:rPr>
        <w:t>, v. 6, n. 5, p. 30320-30330, 2020.</w:t>
      </w:r>
      <w:r w:rsidRPr="00D8355C" w:rsidDel="00B65908">
        <w:rPr>
          <w:rFonts w:ascii="Arial" w:hAnsi="Arial" w:cs="Arial"/>
          <w:color w:val="222222"/>
          <w:shd w:val="clear" w:color="auto" w:fill="FFFFFF"/>
          <w:lang w:val="en-US"/>
        </w:rPr>
        <w:t xml:space="preserve"> </w:t>
      </w:r>
      <w:r w:rsidRPr="0019575D">
        <w:rPr>
          <w:rStyle w:val="LinkdaInternet"/>
          <w:rFonts w:ascii="Arial" w:hAnsi="Arial" w:cs="Arial"/>
          <w:color w:val="auto"/>
          <w:highlight w:val="white"/>
          <w:u w:val="none"/>
          <w:lang w:val="en-US"/>
        </w:rPr>
        <w:t>https://doi.org/10.34117/bjdv6n5-475</w:t>
      </w:r>
    </w:p>
    <w:p w14:paraId="78D453A5" w14:textId="77777777" w:rsidR="0085578F" w:rsidRPr="00D8355C" w:rsidRDefault="0085578F" w:rsidP="0085578F">
      <w:pPr>
        <w:pStyle w:val="SemEspaamento"/>
        <w:ind w:firstLine="0"/>
        <w:jc w:val="left"/>
        <w:rPr>
          <w:rStyle w:val="LinkdaInternet"/>
          <w:rFonts w:ascii="Arial" w:hAnsi="Arial" w:cs="Arial"/>
          <w:lang w:val="en-US"/>
        </w:rPr>
      </w:pPr>
    </w:p>
    <w:p w14:paraId="0499CE44" w14:textId="77777777" w:rsidR="0085578F" w:rsidRDefault="0085578F" w:rsidP="0085578F">
      <w:pPr>
        <w:pStyle w:val="SemEspaamento"/>
        <w:ind w:firstLine="0"/>
        <w:jc w:val="left"/>
        <w:rPr>
          <w:rFonts w:ascii="Arial" w:hAnsi="Arial" w:cs="Arial"/>
          <w:color w:val="222222"/>
          <w:shd w:val="clear" w:color="auto" w:fill="FFFFFF"/>
        </w:rPr>
      </w:pPr>
      <w:r w:rsidRPr="00C80802">
        <w:rPr>
          <w:rFonts w:ascii="Arial" w:hAnsi="Arial" w:cs="Arial"/>
          <w:color w:val="222222"/>
          <w:shd w:val="clear" w:color="auto" w:fill="FFFFFF"/>
        </w:rPr>
        <w:t>DA SILVA LOPES, Eduarda; RADETZKE, Franciele Siqueira; GÜLLICH, Roque Ismael Da Costa. Concepções sobre Educação Ambiental: desafios para pensar situações metodológicas e o Ensino de Ciências. </w:t>
      </w:r>
      <w:r w:rsidRPr="00C80802">
        <w:rPr>
          <w:rFonts w:ascii="Arial" w:hAnsi="Arial" w:cs="Arial"/>
          <w:b/>
          <w:bCs/>
          <w:color w:val="222222"/>
          <w:shd w:val="clear" w:color="auto" w:fill="FFFFFF"/>
        </w:rPr>
        <w:t>REMEA-Revista Eletrônica do Mestrado em Educação Ambiental</w:t>
      </w:r>
      <w:r w:rsidRPr="00C80802">
        <w:rPr>
          <w:rFonts w:ascii="Arial" w:hAnsi="Arial" w:cs="Arial"/>
          <w:color w:val="222222"/>
          <w:shd w:val="clear" w:color="auto" w:fill="FFFFFF"/>
        </w:rPr>
        <w:t>, v. 37, n. 3, p. 400-415, 2020.</w:t>
      </w:r>
    </w:p>
    <w:p w14:paraId="1B8ABAC8" w14:textId="77777777" w:rsidR="0085578F" w:rsidRDefault="0085578F" w:rsidP="0085578F">
      <w:pPr>
        <w:pStyle w:val="SemEspaamento"/>
        <w:ind w:firstLine="0"/>
        <w:jc w:val="left"/>
        <w:rPr>
          <w:rFonts w:ascii="Arial" w:hAnsi="Arial" w:cs="Arial"/>
          <w:color w:val="222222"/>
          <w:shd w:val="clear" w:color="auto" w:fill="FFFFFF"/>
        </w:rPr>
      </w:pPr>
    </w:p>
    <w:p w14:paraId="342C4759" w14:textId="77777777" w:rsidR="0085578F" w:rsidRPr="00C80802" w:rsidRDefault="0085578F" w:rsidP="0085578F">
      <w:pPr>
        <w:pStyle w:val="SemEspaamento"/>
        <w:ind w:firstLine="0"/>
        <w:jc w:val="left"/>
        <w:rPr>
          <w:rFonts w:ascii="Arial" w:hAnsi="Arial" w:cs="Arial"/>
          <w:color w:val="222222"/>
          <w:shd w:val="clear" w:color="auto" w:fill="FFFFFF"/>
        </w:rPr>
      </w:pPr>
      <w:r w:rsidRPr="005647B4">
        <w:rPr>
          <w:rFonts w:ascii="Arial" w:hAnsi="Arial" w:cs="Arial"/>
          <w:color w:val="222222"/>
          <w:shd w:val="clear" w:color="auto" w:fill="FFFFFF"/>
        </w:rPr>
        <w:t>DE JESUS COSTA, Eliene Francisca; BRAGA, Daniel Santos. POLÍTICAS PÚBLICAS PARA A EDUCAÇÃO AMBIENTAL NA EDUCAÇÃO BÁSICA: O CASO DE BELO HORIZONTE. </w:t>
      </w:r>
      <w:r w:rsidRPr="005647B4">
        <w:rPr>
          <w:rFonts w:ascii="Arial" w:hAnsi="Arial" w:cs="Arial"/>
          <w:b/>
          <w:bCs/>
          <w:color w:val="222222"/>
          <w:shd w:val="clear" w:color="auto" w:fill="FFFFFF"/>
        </w:rPr>
        <w:t>Revista Panorâmica online</w:t>
      </w:r>
      <w:r w:rsidRPr="005647B4">
        <w:rPr>
          <w:rFonts w:ascii="Arial" w:hAnsi="Arial" w:cs="Arial"/>
          <w:color w:val="222222"/>
          <w:shd w:val="clear" w:color="auto" w:fill="FFFFFF"/>
        </w:rPr>
        <w:t>, v. 37, 2022.</w:t>
      </w:r>
    </w:p>
    <w:p w14:paraId="21BA001E" w14:textId="77777777" w:rsidR="0085578F" w:rsidRPr="00C80802" w:rsidRDefault="0085578F" w:rsidP="0085578F">
      <w:pPr>
        <w:pStyle w:val="SemEspaamento"/>
        <w:ind w:firstLine="0"/>
        <w:jc w:val="left"/>
        <w:rPr>
          <w:rFonts w:ascii="Arial" w:hAnsi="Arial" w:cs="Arial"/>
        </w:rPr>
      </w:pPr>
    </w:p>
    <w:p w14:paraId="77A3501E" w14:textId="77777777" w:rsidR="0085578F" w:rsidRPr="00C80802" w:rsidRDefault="0085578F" w:rsidP="0085578F">
      <w:pPr>
        <w:pStyle w:val="SemEspaamento"/>
        <w:ind w:firstLine="0"/>
        <w:jc w:val="left"/>
        <w:rPr>
          <w:rFonts w:ascii="Arial" w:hAnsi="Arial" w:cs="Arial"/>
        </w:rPr>
      </w:pPr>
      <w:r w:rsidRPr="00C80802">
        <w:rPr>
          <w:rFonts w:ascii="Arial" w:hAnsi="Arial" w:cs="Arial"/>
          <w:color w:val="222222"/>
          <w:shd w:val="clear" w:color="auto" w:fill="FFFFFF"/>
        </w:rPr>
        <w:t xml:space="preserve">MARTINS, Victor de Oliveira; ARAUJO, Alana Ramos. Crise Educacional e Ambiental em Paulo Freire e Enrique </w:t>
      </w:r>
      <w:proofErr w:type="spellStart"/>
      <w:r w:rsidRPr="00C80802">
        <w:rPr>
          <w:rFonts w:ascii="Arial" w:hAnsi="Arial" w:cs="Arial"/>
          <w:color w:val="222222"/>
          <w:shd w:val="clear" w:color="auto" w:fill="FFFFFF"/>
        </w:rPr>
        <w:t>Leff</w:t>
      </w:r>
      <w:proofErr w:type="spellEnd"/>
      <w:r w:rsidRPr="00C80802">
        <w:rPr>
          <w:rFonts w:ascii="Arial" w:hAnsi="Arial" w:cs="Arial"/>
          <w:color w:val="222222"/>
          <w:shd w:val="clear" w:color="auto" w:fill="FFFFFF"/>
        </w:rPr>
        <w:t>: por uma pedagogia ambiental crítica. </w:t>
      </w:r>
      <w:r w:rsidRPr="00C80802">
        <w:rPr>
          <w:rFonts w:ascii="Arial" w:hAnsi="Arial" w:cs="Arial"/>
          <w:b/>
          <w:bCs/>
          <w:color w:val="222222"/>
          <w:shd w:val="clear" w:color="auto" w:fill="FFFFFF"/>
        </w:rPr>
        <w:t>Educação &amp; Realidade</w:t>
      </w:r>
      <w:r w:rsidRPr="00C80802">
        <w:rPr>
          <w:rFonts w:ascii="Arial" w:hAnsi="Arial" w:cs="Arial"/>
          <w:color w:val="222222"/>
          <w:shd w:val="clear" w:color="auto" w:fill="FFFFFF"/>
        </w:rPr>
        <w:t>, v. 46, p. e105854, 2021.</w:t>
      </w:r>
    </w:p>
    <w:p w14:paraId="4F458B34" w14:textId="77777777" w:rsidR="0085578F" w:rsidRPr="00C80802" w:rsidRDefault="0085578F" w:rsidP="0085578F">
      <w:pPr>
        <w:pStyle w:val="SemEspaamento"/>
        <w:ind w:firstLine="0"/>
        <w:jc w:val="left"/>
        <w:rPr>
          <w:rFonts w:ascii="Arial" w:hAnsi="Arial" w:cs="Arial"/>
        </w:rPr>
      </w:pPr>
      <w:r w:rsidRPr="00C80802">
        <w:rPr>
          <w:rFonts w:ascii="Arial" w:hAnsi="Arial" w:cs="Arial"/>
        </w:rPr>
        <w:t xml:space="preserve">  </w:t>
      </w:r>
    </w:p>
    <w:p w14:paraId="39DEB8CD" w14:textId="7514242D" w:rsidR="007F09BA" w:rsidRDefault="0085578F" w:rsidP="00B07218">
      <w:pPr>
        <w:pStyle w:val="SemEspaamento"/>
        <w:ind w:firstLine="0"/>
        <w:jc w:val="left"/>
        <w:rPr>
          <w:rFonts w:ascii="Arial" w:eastAsia="Arial" w:hAnsi="Arial" w:cs="Arial"/>
          <w:lang w:eastAsia="pt-BR"/>
        </w:rPr>
      </w:pPr>
      <w:r w:rsidRPr="00C80802">
        <w:rPr>
          <w:rFonts w:ascii="Arial" w:hAnsi="Arial" w:cs="Arial"/>
          <w:color w:val="222222"/>
          <w:shd w:val="clear" w:color="auto" w:fill="FFFFFF"/>
        </w:rPr>
        <w:t xml:space="preserve">YEPES, José López. </w:t>
      </w:r>
      <w:proofErr w:type="spellStart"/>
      <w:r w:rsidRPr="00C80802">
        <w:rPr>
          <w:rFonts w:ascii="Arial" w:hAnsi="Arial" w:cs="Arial"/>
          <w:color w:val="222222"/>
          <w:shd w:val="clear" w:color="auto" w:fill="FFFFFF"/>
        </w:rPr>
        <w:t>Diccionario</w:t>
      </w:r>
      <w:proofErr w:type="spellEnd"/>
      <w:r w:rsidRPr="00C80802">
        <w:rPr>
          <w:rFonts w:ascii="Arial" w:hAnsi="Arial" w:cs="Arial"/>
          <w:color w:val="222222"/>
          <w:shd w:val="clear" w:color="auto" w:fill="FFFFFF"/>
        </w:rPr>
        <w:t xml:space="preserve"> enciclopédico de </w:t>
      </w:r>
      <w:proofErr w:type="spellStart"/>
      <w:r w:rsidRPr="00C80802">
        <w:rPr>
          <w:rFonts w:ascii="Arial" w:hAnsi="Arial" w:cs="Arial"/>
          <w:color w:val="222222"/>
          <w:shd w:val="clear" w:color="auto" w:fill="FFFFFF"/>
        </w:rPr>
        <w:t>ciencias</w:t>
      </w:r>
      <w:proofErr w:type="spellEnd"/>
      <w:r w:rsidRPr="00C80802">
        <w:rPr>
          <w:rFonts w:ascii="Arial" w:hAnsi="Arial" w:cs="Arial"/>
          <w:color w:val="222222"/>
          <w:shd w:val="clear" w:color="auto" w:fill="FFFFFF"/>
        </w:rPr>
        <w:t xml:space="preserve"> de </w:t>
      </w:r>
      <w:proofErr w:type="spellStart"/>
      <w:r w:rsidRPr="00C80802">
        <w:rPr>
          <w:rFonts w:ascii="Arial" w:hAnsi="Arial" w:cs="Arial"/>
          <w:color w:val="222222"/>
          <w:shd w:val="clear" w:color="auto" w:fill="FFFFFF"/>
        </w:rPr>
        <w:t>la</w:t>
      </w:r>
      <w:proofErr w:type="spellEnd"/>
      <w:r w:rsidRPr="00C80802">
        <w:rPr>
          <w:rFonts w:ascii="Arial" w:hAnsi="Arial" w:cs="Arial"/>
          <w:color w:val="222222"/>
          <w:shd w:val="clear" w:color="auto" w:fill="FFFFFF"/>
        </w:rPr>
        <w:t xml:space="preserve"> </w:t>
      </w:r>
      <w:proofErr w:type="spellStart"/>
      <w:r w:rsidRPr="00C80802">
        <w:rPr>
          <w:rFonts w:ascii="Arial" w:hAnsi="Arial" w:cs="Arial"/>
          <w:color w:val="222222"/>
          <w:shd w:val="clear" w:color="auto" w:fill="FFFFFF"/>
        </w:rPr>
        <w:t>documentación</w:t>
      </w:r>
      <w:proofErr w:type="spellEnd"/>
      <w:r w:rsidRPr="00C80802">
        <w:rPr>
          <w:rFonts w:ascii="Arial" w:hAnsi="Arial" w:cs="Arial"/>
          <w:color w:val="222222"/>
          <w:shd w:val="clear" w:color="auto" w:fill="FFFFFF"/>
        </w:rPr>
        <w:t>. </w:t>
      </w:r>
      <w:proofErr w:type="spellStart"/>
      <w:r w:rsidRPr="00C80802">
        <w:rPr>
          <w:rFonts w:ascii="Arial" w:hAnsi="Arial" w:cs="Arial"/>
          <w:b/>
          <w:bCs/>
          <w:color w:val="222222"/>
          <w:shd w:val="clear" w:color="auto" w:fill="FFFFFF"/>
        </w:rPr>
        <w:t>Documentación</w:t>
      </w:r>
      <w:proofErr w:type="spellEnd"/>
      <w:r w:rsidRPr="00C80802">
        <w:rPr>
          <w:rFonts w:ascii="Arial" w:hAnsi="Arial" w:cs="Arial"/>
          <w:b/>
          <w:bCs/>
          <w:color w:val="222222"/>
          <w:shd w:val="clear" w:color="auto" w:fill="FFFFFF"/>
        </w:rPr>
        <w:t xml:space="preserve"> de </w:t>
      </w:r>
      <w:proofErr w:type="spellStart"/>
      <w:r w:rsidRPr="00C80802">
        <w:rPr>
          <w:rFonts w:ascii="Arial" w:hAnsi="Arial" w:cs="Arial"/>
          <w:b/>
          <w:bCs/>
          <w:color w:val="222222"/>
          <w:shd w:val="clear" w:color="auto" w:fill="FFFFFF"/>
        </w:rPr>
        <w:t>las</w:t>
      </w:r>
      <w:proofErr w:type="spellEnd"/>
      <w:r w:rsidRPr="00C80802">
        <w:rPr>
          <w:rFonts w:ascii="Arial" w:hAnsi="Arial" w:cs="Arial"/>
          <w:b/>
          <w:bCs/>
          <w:color w:val="222222"/>
          <w:shd w:val="clear" w:color="auto" w:fill="FFFFFF"/>
        </w:rPr>
        <w:t xml:space="preserve"> </w:t>
      </w:r>
      <w:proofErr w:type="spellStart"/>
      <w:r w:rsidRPr="00C80802">
        <w:rPr>
          <w:rFonts w:ascii="Arial" w:hAnsi="Arial" w:cs="Arial"/>
          <w:b/>
          <w:bCs/>
          <w:color w:val="222222"/>
          <w:shd w:val="clear" w:color="auto" w:fill="FFFFFF"/>
        </w:rPr>
        <w:t>Ciencias</w:t>
      </w:r>
      <w:proofErr w:type="spellEnd"/>
      <w:r w:rsidRPr="00C80802">
        <w:rPr>
          <w:rFonts w:ascii="Arial" w:hAnsi="Arial" w:cs="Arial"/>
          <w:b/>
          <w:bCs/>
          <w:color w:val="222222"/>
          <w:shd w:val="clear" w:color="auto" w:fill="FFFFFF"/>
        </w:rPr>
        <w:t xml:space="preserve"> de </w:t>
      </w:r>
      <w:proofErr w:type="spellStart"/>
      <w:r w:rsidRPr="00C80802">
        <w:rPr>
          <w:rFonts w:ascii="Arial" w:hAnsi="Arial" w:cs="Arial"/>
          <w:b/>
          <w:bCs/>
          <w:color w:val="222222"/>
          <w:shd w:val="clear" w:color="auto" w:fill="FFFFFF"/>
        </w:rPr>
        <w:t>la</w:t>
      </w:r>
      <w:proofErr w:type="spellEnd"/>
      <w:r w:rsidRPr="00C80802">
        <w:rPr>
          <w:rFonts w:ascii="Arial" w:hAnsi="Arial" w:cs="Arial"/>
          <w:b/>
          <w:bCs/>
          <w:color w:val="222222"/>
          <w:shd w:val="clear" w:color="auto" w:fill="FFFFFF"/>
        </w:rPr>
        <w:t xml:space="preserve"> </w:t>
      </w:r>
      <w:proofErr w:type="spellStart"/>
      <w:r w:rsidRPr="00C80802">
        <w:rPr>
          <w:rFonts w:ascii="Arial" w:hAnsi="Arial" w:cs="Arial"/>
          <w:b/>
          <w:bCs/>
          <w:color w:val="222222"/>
          <w:shd w:val="clear" w:color="auto" w:fill="FFFFFF"/>
        </w:rPr>
        <w:t>Información</w:t>
      </w:r>
      <w:proofErr w:type="spellEnd"/>
      <w:r w:rsidRPr="00C80802">
        <w:rPr>
          <w:rFonts w:ascii="Arial" w:hAnsi="Arial" w:cs="Arial"/>
          <w:color w:val="222222"/>
          <w:shd w:val="clear" w:color="auto" w:fill="FFFFFF"/>
        </w:rPr>
        <w:t>, v. 28, p. 295, 2005.</w:t>
      </w:r>
      <w:r w:rsidRPr="00C80802" w:rsidDel="00ED79BF">
        <w:rPr>
          <w:rFonts w:ascii="Arial" w:hAnsi="Arial" w:cs="Arial"/>
          <w:color w:val="222222"/>
          <w:shd w:val="clear" w:color="auto" w:fill="FFFFFF"/>
        </w:rPr>
        <w:t xml:space="preserve"> </w:t>
      </w:r>
    </w:p>
    <w:sectPr w:rsidR="007F09BA" w:rsidSect="00602AF6">
      <w:headerReference w:type="even" r:id="rId8"/>
      <w:headerReference w:type="default" r:id="rId9"/>
      <w:footerReference w:type="even" r:id="rId10"/>
      <w:footerReference w:type="default" r:id="rId11"/>
      <w:headerReference w:type="first" r:id="rId12"/>
      <w:pgSz w:w="11900" w:h="16840"/>
      <w:pgMar w:top="1701" w:right="1134" w:bottom="1134" w:left="1701" w:header="708" w:footer="708" w:gutter="0"/>
      <w:pgNumType w:start="4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4E250" w14:textId="77777777" w:rsidR="00B103F7" w:rsidRDefault="00B103F7" w:rsidP="0099206E">
      <w:r>
        <w:separator/>
      </w:r>
    </w:p>
  </w:endnote>
  <w:endnote w:type="continuationSeparator" w:id="0">
    <w:p w14:paraId="2920405F" w14:textId="77777777" w:rsidR="00B103F7" w:rsidRDefault="00B103F7" w:rsidP="0099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27B5E" w14:textId="6F6BF8E7" w:rsidR="002A02BA" w:rsidRDefault="00984CD3" w:rsidP="00CF3801">
    <w:pPr>
      <w:pStyle w:val="Rodap"/>
      <w:framePr w:wrap="around" w:vAnchor="text" w:hAnchor="margin" w:xAlign="right" w:y="1"/>
      <w:rPr>
        <w:rStyle w:val="Nmerodepgina"/>
      </w:rPr>
    </w:pPr>
    <w:r>
      <w:rPr>
        <w:rStyle w:val="Nmerodepgina"/>
      </w:rPr>
      <w:fldChar w:fldCharType="begin"/>
    </w:r>
    <w:r w:rsidR="002A02BA">
      <w:rPr>
        <w:rStyle w:val="Nmerodepgina"/>
      </w:rPr>
      <w:instrText xml:space="preserve">PAGE  </w:instrText>
    </w:r>
    <w:r>
      <w:rPr>
        <w:rStyle w:val="Nmerodepgina"/>
      </w:rPr>
      <w:fldChar w:fldCharType="separate"/>
    </w:r>
    <w:r w:rsidR="00571E18">
      <w:rPr>
        <w:rStyle w:val="Nmerodepgina"/>
        <w:noProof/>
      </w:rPr>
      <w:t>56</w:t>
    </w:r>
    <w:r>
      <w:rPr>
        <w:rStyle w:val="Nmerodepgina"/>
      </w:rPr>
      <w:fldChar w:fldCharType="end"/>
    </w:r>
  </w:p>
  <w:p w14:paraId="4283B40B" w14:textId="77777777" w:rsidR="002A02BA" w:rsidRPr="00AC6202" w:rsidRDefault="002A02BA" w:rsidP="002A460C">
    <w:pPr>
      <w:pBdr>
        <w:bottom w:val="single" w:sz="12" w:space="1" w:color="auto"/>
      </w:pBdr>
      <w:ind w:right="360"/>
      <w:jc w:val="right"/>
      <w:rPr>
        <w:sz w:val="20"/>
        <w:szCs w:val="20"/>
      </w:rPr>
    </w:pPr>
  </w:p>
  <w:p w14:paraId="519EDD3E" w14:textId="791A7E20" w:rsidR="002A02BA" w:rsidRPr="00657B55" w:rsidRDefault="005E28BF" w:rsidP="00BD46FD">
    <w:pPr>
      <w:pStyle w:val="Cabealho"/>
      <w:ind w:right="360"/>
      <w:rPr>
        <w:sz w:val="20"/>
        <w:szCs w:val="20"/>
        <w:lang w:val="en-US"/>
      </w:rPr>
    </w:pPr>
    <w:r w:rsidRPr="00657B55">
      <w:rPr>
        <w:sz w:val="20"/>
        <w:szCs w:val="20"/>
        <w:lang w:val="en-US"/>
      </w:rPr>
      <w:t>Gest. Contemp.,</w:t>
    </w:r>
    <w:r w:rsidR="002A02BA" w:rsidRPr="00657B55">
      <w:rPr>
        <w:sz w:val="20"/>
        <w:szCs w:val="20"/>
        <w:lang w:val="en-US"/>
      </w:rPr>
      <w:t xml:space="preserve"> v.1</w:t>
    </w:r>
    <w:r w:rsidR="009B6E68">
      <w:rPr>
        <w:sz w:val="20"/>
        <w:szCs w:val="20"/>
        <w:lang w:val="en-US"/>
      </w:rPr>
      <w:t>4</w:t>
    </w:r>
    <w:r w:rsidR="002A02BA" w:rsidRPr="00657B55">
      <w:rPr>
        <w:sz w:val="20"/>
        <w:szCs w:val="20"/>
        <w:lang w:val="en-US"/>
      </w:rPr>
      <w:t>, n.</w:t>
    </w:r>
    <w:r w:rsidR="009B6E68">
      <w:rPr>
        <w:sz w:val="20"/>
        <w:szCs w:val="20"/>
        <w:lang w:val="en-US"/>
      </w:rPr>
      <w:t>1</w:t>
    </w:r>
    <w:r w:rsidR="002A02BA" w:rsidRPr="00657B55">
      <w:rPr>
        <w:sz w:val="20"/>
        <w:szCs w:val="20"/>
        <w:lang w:val="en-US"/>
      </w:rPr>
      <w:t xml:space="preserve">, p. </w:t>
    </w:r>
    <w:r w:rsidR="003C17CB">
      <w:rPr>
        <w:sz w:val="20"/>
        <w:szCs w:val="20"/>
        <w:lang w:val="en-US"/>
      </w:rPr>
      <w:t>45-56</w:t>
    </w:r>
    <w:r w:rsidR="002A02BA" w:rsidRPr="00657B55">
      <w:rPr>
        <w:sz w:val="20"/>
        <w:szCs w:val="20"/>
        <w:lang w:val="en-US"/>
      </w:rPr>
      <w:t xml:space="preserve">, </w:t>
    </w:r>
    <w:r w:rsidR="009B6E68">
      <w:rPr>
        <w:sz w:val="20"/>
        <w:szCs w:val="20"/>
        <w:lang w:val="en-US"/>
      </w:rPr>
      <w:t>jun. 2024</w:t>
    </w:r>
  </w:p>
  <w:p w14:paraId="569A65CB" w14:textId="77777777" w:rsidR="002A02BA" w:rsidRPr="00657B55" w:rsidRDefault="002A02BA" w:rsidP="007A04DF">
    <w:pPr>
      <w:pStyle w:val="Rodap"/>
      <w:ind w:right="360"/>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4CF0" w14:textId="1823FCCC" w:rsidR="002A02BA" w:rsidRDefault="00984CD3" w:rsidP="00CF3801">
    <w:pPr>
      <w:pStyle w:val="Rodap"/>
      <w:framePr w:wrap="around" w:vAnchor="text" w:hAnchor="margin" w:xAlign="right" w:y="1"/>
      <w:rPr>
        <w:rStyle w:val="Nmerodepgina"/>
      </w:rPr>
    </w:pPr>
    <w:r>
      <w:rPr>
        <w:rStyle w:val="Nmerodepgina"/>
      </w:rPr>
      <w:fldChar w:fldCharType="begin"/>
    </w:r>
    <w:r w:rsidR="002A02BA">
      <w:rPr>
        <w:rStyle w:val="Nmerodepgina"/>
      </w:rPr>
      <w:instrText xml:space="preserve">PAGE  </w:instrText>
    </w:r>
    <w:r>
      <w:rPr>
        <w:rStyle w:val="Nmerodepgina"/>
      </w:rPr>
      <w:fldChar w:fldCharType="separate"/>
    </w:r>
    <w:r w:rsidR="00571E18">
      <w:rPr>
        <w:rStyle w:val="Nmerodepgina"/>
        <w:noProof/>
      </w:rPr>
      <w:t>55</w:t>
    </w:r>
    <w:r>
      <w:rPr>
        <w:rStyle w:val="Nmerodepgina"/>
      </w:rPr>
      <w:fldChar w:fldCharType="end"/>
    </w:r>
  </w:p>
  <w:p w14:paraId="5F2D61F0" w14:textId="77777777" w:rsidR="002A02BA" w:rsidRDefault="002A02BA" w:rsidP="00757775">
    <w:pPr>
      <w:pStyle w:val="Cabealho"/>
      <w:ind w:right="360"/>
      <w:rPr>
        <w:sz w:val="20"/>
        <w:szCs w:val="20"/>
      </w:rPr>
    </w:pPr>
  </w:p>
  <w:p w14:paraId="6B130A5A" w14:textId="77777777" w:rsidR="002A02BA" w:rsidRPr="00AC6202" w:rsidRDefault="002A02BA" w:rsidP="00714EF4">
    <w:pPr>
      <w:pBdr>
        <w:bottom w:val="single" w:sz="12" w:space="1" w:color="auto"/>
      </w:pBdr>
      <w:jc w:val="right"/>
      <w:rPr>
        <w:sz w:val="20"/>
        <w:szCs w:val="20"/>
      </w:rPr>
    </w:pPr>
  </w:p>
  <w:p w14:paraId="54811A8D" w14:textId="0FF811D4" w:rsidR="002A02BA" w:rsidRPr="00657B55" w:rsidRDefault="002A02BA" w:rsidP="00767CBF">
    <w:pPr>
      <w:pStyle w:val="Cabealho"/>
      <w:ind w:right="360"/>
      <w:rPr>
        <w:sz w:val="20"/>
        <w:szCs w:val="20"/>
        <w:lang w:val="en-US"/>
      </w:rPr>
    </w:pPr>
    <w:r w:rsidRPr="00657B55">
      <w:rPr>
        <w:sz w:val="20"/>
        <w:szCs w:val="20"/>
        <w:lang w:val="en-US"/>
      </w:rPr>
      <w:t>Gest. Contemp., v.1</w:t>
    </w:r>
    <w:r w:rsidR="009B6E68">
      <w:rPr>
        <w:sz w:val="20"/>
        <w:szCs w:val="20"/>
        <w:lang w:val="en-US"/>
      </w:rPr>
      <w:t>4</w:t>
    </w:r>
    <w:r w:rsidRPr="00657B55">
      <w:rPr>
        <w:sz w:val="20"/>
        <w:szCs w:val="20"/>
        <w:lang w:val="en-US"/>
      </w:rPr>
      <w:t>, n.</w:t>
    </w:r>
    <w:r w:rsidR="009B6E68">
      <w:rPr>
        <w:sz w:val="20"/>
        <w:szCs w:val="20"/>
        <w:lang w:val="en-US"/>
      </w:rPr>
      <w:t>1</w:t>
    </w:r>
    <w:r w:rsidR="006043D0">
      <w:rPr>
        <w:sz w:val="20"/>
        <w:szCs w:val="20"/>
        <w:lang w:val="en-US"/>
      </w:rPr>
      <w:t>,</w:t>
    </w:r>
    <w:r w:rsidRPr="00657B55">
      <w:rPr>
        <w:sz w:val="20"/>
        <w:szCs w:val="20"/>
        <w:lang w:val="en-US"/>
      </w:rPr>
      <w:t xml:space="preserve"> p. </w:t>
    </w:r>
    <w:r w:rsidR="003C17CB">
      <w:rPr>
        <w:sz w:val="20"/>
        <w:szCs w:val="20"/>
        <w:lang w:val="en-US"/>
      </w:rPr>
      <w:t>45-56</w:t>
    </w:r>
    <w:r w:rsidRPr="00657B55">
      <w:rPr>
        <w:sz w:val="20"/>
        <w:szCs w:val="20"/>
        <w:lang w:val="en-US"/>
      </w:rPr>
      <w:t xml:space="preserve">, </w:t>
    </w:r>
    <w:r w:rsidR="009B6E68">
      <w:rPr>
        <w:sz w:val="20"/>
        <w:szCs w:val="20"/>
        <w:lang w:val="en-US"/>
      </w:rPr>
      <w:t>jun. 2024</w:t>
    </w:r>
  </w:p>
  <w:p w14:paraId="77E476CD" w14:textId="77777777" w:rsidR="002A02BA" w:rsidRPr="00657B55" w:rsidRDefault="002A02BA" w:rsidP="0023046C">
    <w:pPr>
      <w:pStyle w:val="Cabealho"/>
      <w:rPr>
        <w:sz w:val="20"/>
        <w:szCs w:val="20"/>
        <w:lang w:val="en-US"/>
      </w:rPr>
    </w:pPr>
  </w:p>
  <w:p w14:paraId="12AE7FAD" w14:textId="77777777" w:rsidR="002A02BA" w:rsidRPr="00657B55" w:rsidRDefault="002A02BA" w:rsidP="007A04DF">
    <w:pPr>
      <w:pStyle w:val="Rodap"/>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03243" w14:textId="77777777" w:rsidR="00B103F7" w:rsidRDefault="00B103F7" w:rsidP="0099206E">
      <w:r>
        <w:separator/>
      </w:r>
    </w:p>
  </w:footnote>
  <w:footnote w:type="continuationSeparator" w:id="0">
    <w:p w14:paraId="5A1E024B" w14:textId="77777777" w:rsidR="00B103F7" w:rsidRDefault="00B103F7" w:rsidP="0099206E">
      <w:r>
        <w:continuationSeparator/>
      </w:r>
    </w:p>
  </w:footnote>
  <w:footnote w:id="1">
    <w:p w14:paraId="60034027" w14:textId="6985D0EE" w:rsidR="002A02BA" w:rsidRPr="00B96567" w:rsidRDefault="002A02BA" w:rsidP="00FD3EE0">
      <w:pPr>
        <w:jc w:val="both"/>
        <w:rPr>
          <w:rFonts w:ascii="Arial" w:eastAsia="Times New Roman" w:hAnsi="Arial" w:cs="Arial"/>
          <w:sz w:val="20"/>
          <w:szCs w:val="20"/>
        </w:rPr>
      </w:pPr>
      <w:r w:rsidRPr="00FD3EE0">
        <w:rPr>
          <w:rStyle w:val="Refdenotaderodap"/>
          <w:rFonts w:ascii="Arial" w:hAnsi="Arial" w:cs="Arial"/>
          <w:sz w:val="20"/>
          <w:szCs w:val="20"/>
        </w:rPr>
        <w:footnoteRef/>
      </w:r>
      <w:r w:rsidR="004C5AB7" w:rsidRPr="00FD3EE0">
        <w:rPr>
          <w:rFonts w:ascii="Arial" w:hAnsi="Arial" w:cs="Arial"/>
          <w:sz w:val="20"/>
          <w:szCs w:val="20"/>
        </w:rPr>
        <w:t xml:space="preserve"> </w:t>
      </w:r>
      <w:r w:rsidR="00490598" w:rsidRPr="00490598">
        <w:rPr>
          <w:rFonts w:ascii="Arial" w:hAnsi="Arial" w:cs="Arial"/>
          <w:sz w:val="20"/>
          <w:szCs w:val="20"/>
        </w:rPr>
        <w:t xml:space="preserve">Professor da rede estadual de Minas Gerais e da rede Municipal de Belo Horizonte. Mestrando em Administração pelo Centro Universitário </w:t>
      </w:r>
      <w:proofErr w:type="spellStart"/>
      <w:r w:rsidR="00490598" w:rsidRPr="00490598">
        <w:rPr>
          <w:rFonts w:ascii="Arial" w:hAnsi="Arial" w:cs="Arial"/>
          <w:sz w:val="20"/>
          <w:szCs w:val="20"/>
        </w:rPr>
        <w:t>Unihorizontes</w:t>
      </w:r>
      <w:proofErr w:type="spellEnd"/>
      <w:r w:rsidR="00490598">
        <w:rPr>
          <w:rFonts w:ascii="Arial" w:hAnsi="Arial" w:cs="Arial"/>
          <w:sz w:val="20"/>
          <w:szCs w:val="20"/>
        </w:rPr>
        <w:t xml:space="preserve">. </w:t>
      </w:r>
      <w:r w:rsidR="00821355" w:rsidRPr="00B96567">
        <w:rPr>
          <w:rFonts w:ascii="Arial" w:hAnsi="Arial" w:cs="Arial"/>
          <w:sz w:val="20"/>
          <w:szCs w:val="20"/>
        </w:rPr>
        <w:t xml:space="preserve">E-mail: </w:t>
      </w:r>
      <w:r w:rsidR="00B05A5B" w:rsidRPr="00B05A5B">
        <w:rPr>
          <w:rFonts w:ascii="Arial" w:hAnsi="Arial" w:cs="Arial"/>
          <w:sz w:val="20"/>
          <w:szCs w:val="20"/>
        </w:rPr>
        <w:t>felipe.moura@educacao.mg.gov.br</w:t>
      </w:r>
      <w:r w:rsidR="00B05A5B">
        <w:rPr>
          <w:rFonts w:ascii="Arial" w:hAnsi="Arial" w:cs="Arial"/>
          <w:sz w:val="20"/>
          <w:szCs w:val="20"/>
        </w:rPr>
        <w:t>.</w:t>
      </w:r>
    </w:p>
  </w:footnote>
  <w:footnote w:id="2">
    <w:p w14:paraId="18AB6060" w14:textId="21A86A32" w:rsidR="00B96567" w:rsidRPr="00FD3EE0" w:rsidRDefault="002A02BA" w:rsidP="00C42FCF">
      <w:pPr>
        <w:jc w:val="both"/>
        <w:rPr>
          <w:rFonts w:ascii="Arial" w:hAnsi="Arial" w:cs="Arial"/>
          <w:sz w:val="20"/>
          <w:szCs w:val="20"/>
        </w:rPr>
      </w:pPr>
      <w:r w:rsidRPr="00B96567">
        <w:rPr>
          <w:rStyle w:val="Refdenotaderodap"/>
          <w:rFonts w:ascii="Arial" w:hAnsi="Arial" w:cs="Arial"/>
          <w:sz w:val="20"/>
          <w:szCs w:val="20"/>
        </w:rPr>
        <w:footnoteRef/>
      </w:r>
      <w:r w:rsidR="00C92D08" w:rsidRPr="00B96567">
        <w:rPr>
          <w:rFonts w:ascii="Arial" w:hAnsi="Arial" w:cs="Arial"/>
          <w:sz w:val="20"/>
          <w:szCs w:val="20"/>
        </w:rPr>
        <w:t xml:space="preserve"> </w:t>
      </w:r>
      <w:r w:rsidR="00490598" w:rsidRPr="00490598">
        <w:rPr>
          <w:rFonts w:ascii="Arial" w:hAnsi="Arial" w:cs="Arial"/>
          <w:sz w:val="20"/>
          <w:szCs w:val="20"/>
        </w:rPr>
        <w:t xml:space="preserve">Professor da rede estadual de Minas Gerais e da Academia de Polícia Civil de Minas Gerais. Mestrando em Administração pelo Centro Universitário </w:t>
      </w:r>
      <w:proofErr w:type="spellStart"/>
      <w:r w:rsidR="00490598" w:rsidRPr="00490598">
        <w:rPr>
          <w:rFonts w:ascii="Arial" w:hAnsi="Arial" w:cs="Arial"/>
          <w:sz w:val="20"/>
          <w:szCs w:val="20"/>
        </w:rPr>
        <w:t>Unihorizontes</w:t>
      </w:r>
      <w:proofErr w:type="spellEnd"/>
      <w:r w:rsidR="00490598" w:rsidRPr="00490598">
        <w:rPr>
          <w:rFonts w:ascii="Arial" w:hAnsi="Arial" w:cs="Arial"/>
          <w:sz w:val="20"/>
          <w:szCs w:val="20"/>
        </w:rPr>
        <w:t xml:space="preserve">. Especialista em Direito Constitucional pela Universidade Candido Mendes (UCAM). </w:t>
      </w:r>
      <w:r w:rsidR="00B70EEE" w:rsidRPr="00B96567">
        <w:rPr>
          <w:rFonts w:ascii="Arial" w:hAnsi="Arial" w:cs="Arial"/>
          <w:sz w:val="20"/>
          <w:szCs w:val="20"/>
        </w:rPr>
        <w:t xml:space="preserve">E-mail: </w:t>
      </w:r>
      <w:r w:rsidR="00490598" w:rsidRPr="00490598">
        <w:rPr>
          <w:rFonts w:ascii="Arial" w:hAnsi="Arial" w:cs="Arial"/>
          <w:sz w:val="20"/>
          <w:szCs w:val="20"/>
        </w:rPr>
        <w:t>jose.cecilio@educacao.mg.gov.br</w:t>
      </w:r>
      <w:r w:rsidR="00490598">
        <w:rPr>
          <w:rFonts w:ascii="Arial" w:hAnsi="Arial" w:cs="Arial"/>
          <w:sz w:val="20"/>
          <w:szCs w:val="20"/>
        </w:rPr>
        <w:t>.</w:t>
      </w:r>
    </w:p>
  </w:footnote>
  <w:footnote w:id="3">
    <w:p w14:paraId="6225E689" w14:textId="77777777" w:rsidR="00DC2FDC" w:rsidRPr="00DC2FDC" w:rsidRDefault="00F22064" w:rsidP="00DC2FDC">
      <w:pPr>
        <w:jc w:val="both"/>
        <w:rPr>
          <w:rFonts w:ascii="Arial" w:hAnsi="Arial" w:cs="Arial"/>
          <w:sz w:val="20"/>
          <w:szCs w:val="20"/>
        </w:rPr>
      </w:pPr>
      <w:r w:rsidRPr="00B96567">
        <w:rPr>
          <w:rStyle w:val="Refdenotaderodap"/>
          <w:rFonts w:ascii="Arial" w:hAnsi="Arial" w:cs="Arial"/>
          <w:sz w:val="20"/>
          <w:szCs w:val="20"/>
        </w:rPr>
        <w:footnoteRef/>
      </w:r>
      <w:r w:rsidRPr="00B96567">
        <w:rPr>
          <w:rFonts w:ascii="Arial" w:hAnsi="Arial" w:cs="Arial"/>
          <w:sz w:val="20"/>
          <w:szCs w:val="20"/>
        </w:rPr>
        <w:t xml:space="preserve"> </w:t>
      </w:r>
      <w:r w:rsidR="00DC2FDC" w:rsidRPr="00DC2FDC">
        <w:rPr>
          <w:rFonts w:ascii="Arial" w:hAnsi="Arial" w:cs="Arial"/>
          <w:sz w:val="20"/>
          <w:szCs w:val="20"/>
        </w:rPr>
        <w:t xml:space="preserve">Professora do IFSULDEMINAS Campus Passos </w:t>
      </w:r>
    </w:p>
    <w:p w14:paraId="67D008A1" w14:textId="4805C5FE" w:rsidR="00F22064" w:rsidRPr="00B96567" w:rsidRDefault="00DC2FDC" w:rsidP="00DC2FDC">
      <w:pPr>
        <w:jc w:val="both"/>
        <w:rPr>
          <w:rFonts w:ascii="Arial" w:hAnsi="Arial" w:cs="Arial"/>
          <w:sz w:val="20"/>
          <w:szCs w:val="20"/>
        </w:rPr>
      </w:pPr>
      <w:r w:rsidRPr="00DC2FDC">
        <w:rPr>
          <w:rFonts w:ascii="Arial" w:hAnsi="Arial" w:cs="Arial"/>
          <w:sz w:val="20"/>
          <w:szCs w:val="20"/>
        </w:rPr>
        <w:t>Doutora e mestre em Administração pela Universidade Federal de Lavras (UFLA)</w:t>
      </w:r>
      <w:r>
        <w:rPr>
          <w:rFonts w:ascii="Arial" w:hAnsi="Arial" w:cs="Arial"/>
          <w:sz w:val="20"/>
          <w:szCs w:val="20"/>
        </w:rPr>
        <w:t xml:space="preserve">. </w:t>
      </w:r>
      <w:r w:rsidR="00F22064" w:rsidRPr="00B96567">
        <w:rPr>
          <w:rFonts w:ascii="Arial" w:hAnsi="Arial" w:cs="Arial"/>
          <w:sz w:val="20"/>
          <w:szCs w:val="20"/>
        </w:rPr>
        <w:t xml:space="preserve">E-mail: </w:t>
      </w:r>
      <w:r w:rsidRPr="00DC2FDC">
        <w:rPr>
          <w:rFonts w:ascii="Arial" w:hAnsi="Arial" w:cs="Arial"/>
          <w:sz w:val="20"/>
          <w:szCs w:val="20"/>
        </w:rPr>
        <w:t>prof.alycecardoso@gmail.com</w:t>
      </w:r>
      <w:r>
        <w:rPr>
          <w:rFonts w:ascii="Arial" w:hAnsi="Arial" w:cs="Arial"/>
          <w:sz w:val="20"/>
          <w:szCs w:val="20"/>
        </w:rPr>
        <w:t>.</w:t>
      </w:r>
    </w:p>
    <w:p w14:paraId="32E7FA15" w14:textId="77777777" w:rsidR="00F22064" w:rsidRDefault="00F22064" w:rsidP="00F22064">
      <w:pPr>
        <w:jc w:val="center"/>
        <w:rPr>
          <w:rFonts w:ascii="Arial" w:hAnsi="Arial" w:cs="Arial"/>
          <w:sz w:val="20"/>
          <w:szCs w:val="20"/>
        </w:rPr>
      </w:pPr>
    </w:p>
    <w:p w14:paraId="0871B932" w14:textId="7E732D99" w:rsidR="00F22064" w:rsidRDefault="00F22064" w:rsidP="00F22064">
      <w:pPr>
        <w:jc w:val="center"/>
        <w:rPr>
          <w:rFonts w:ascii="Arial" w:hAnsi="Arial" w:cs="Arial"/>
          <w:sz w:val="20"/>
          <w:szCs w:val="20"/>
        </w:rPr>
      </w:pPr>
      <w:r>
        <w:rPr>
          <w:rFonts w:ascii="Arial" w:hAnsi="Arial" w:cs="Arial"/>
          <w:sz w:val="20"/>
          <w:szCs w:val="20"/>
        </w:rPr>
        <w:t xml:space="preserve">Submetido </w:t>
      </w:r>
      <w:r w:rsidRPr="005C4780">
        <w:rPr>
          <w:rFonts w:ascii="Arial" w:hAnsi="Arial" w:cs="Arial"/>
          <w:sz w:val="20"/>
          <w:szCs w:val="20"/>
        </w:rPr>
        <w:t>em</w:t>
      </w:r>
      <w:r>
        <w:rPr>
          <w:rFonts w:ascii="Arial" w:hAnsi="Arial" w:cs="Arial"/>
          <w:sz w:val="20"/>
          <w:szCs w:val="20"/>
        </w:rPr>
        <w:t xml:space="preserve"> </w:t>
      </w:r>
      <w:r w:rsidR="00C42FCF">
        <w:rPr>
          <w:rFonts w:ascii="Arial" w:hAnsi="Arial" w:cs="Arial"/>
          <w:sz w:val="20"/>
          <w:szCs w:val="20"/>
        </w:rPr>
        <w:t>15/12/2023</w:t>
      </w:r>
    </w:p>
    <w:p w14:paraId="0DDA642C" w14:textId="77777777" w:rsidR="00F22064" w:rsidRPr="00FD3EE0" w:rsidRDefault="00F22064" w:rsidP="00F22064">
      <w:pPr>
        <w:jc w:val="center"/>
        <w:rPr>
          <w:rFonts w:ascii="Arial" w:hAnsi="Arial" w:cs="Arial"/>
          <w:sz w:val="20"/>
          <w:szCs w:val="20"/>
        </w:rPr>
      </w:pPr>
      <w:r w:rsidRPr="005C4780">
        <w:rPr>
          <w:rFonts w:ascii="Arial" w:hAnsi="Arial" w:cs="Arial"/>
          <w:sz w:val="20"/>
          <w:szCs w:val="20"/>
        </w:rPr>
        <w:t>Aceito</w:t>
      </w:r>
      <w:r>
        <w:rPr>
          <w:rFonts w:ascii="Arial" w:hAnsi="Arial" w:cs="Arial"/>
          <w:sz w:val="20"/>
          <w:szCs w:val="20"/>
        </w:rPr>
        <w:t xml:space="preserve"> </w:t>
      </w:r>
      <w:r w:rsidRPr="005C4780">
        <w:rPr>
          <w:rFonts w:ascii="Arial" w:hAnsi="Arial" w:cs="Arial"/>
          <w:sz w:val="20"/>
          <w:szCs w:val="20"/>
        </w:rPr>
        <w:t>em</w:t>
      </w:r>
      <w:r>
        <w:rPr>
          <w:rFonts w:ascii="Arial" w:hAnsi="Arial" w:cs="Arial"/>
          <w:sz w:val="20"/>
          <w:szCs w:val="20"/>
        </w:rPr>
        <w:t xml:space="preserve"> 06/05/2024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CA31A" w14:textId="77777777" w:rsidR="00C47C87" w:rsidRDefault="00C47C87" w:rsidP="00FF1DAE">
    <w:pPr>
      <w:pStyle w:val="Cabealho"/>
      <w:pBdr>
        <w:bottom w:val="single" w:sz="12" w:space="1" w:color="auto"/>
      </w:pBdr>
      <w:ind w:left="360"/>
      <w:jc w:val="center"/>
      <w:rPr>
        <w:sz w:val="20"/>
        <w:szCs w:val="20"/>
      </w:rPr>
    </w:pPr>
  </w:p>
  <w:p w14:paraId="5F043D04" w14:textId="50013740" w:rsidR="002A02BA" w:rsidRDefault="002F1E97" w:rsidP="00FF1DAE">
    <w:pPr>
      <w:pStyle w:val="Cabealho"/>
      <w:pBdr>
        <w:bottom w:val="single" w:sz="12" w:space="1" w:color="auto"/>
      </w:pBdr>
      <w:ind w:left="360"/>
      <w:jc w:val="center"/>
      <w:rPr>
        <w:sz w:val="20"/>
        <w:szCs w:val="20"/>
      </w:rPr>
    </w:pPr>
    <w:r>
      <w:rPr>
        <w:sz w:val="20"/>
        <w:szCs w:val="20"/>
      </w:rPr>
      <w:t>F. L. de Moura Oliveira, J. C. N e Lopes</w:t>
    </w:r>
    <w:r w:rsidR="00111CC1">
      <w:rPr>
        <w:sz w:val="20"/>
        <w:szCs w:val="20"/>
      </w:rPr>
      <w:t xml:space="preserve"> &amp;</w:t>
    </w:r>
    <w:r w:rsidR="002A02BA">
      <w:rPr>
        <w:sz w:val="20"/>
        <w:szCs w:val="20"/>
      </w:rPr>
      <w:t xml:space="preserve"> </w:t>
    </w:r>
    <w:r>
      <w:rPr>
        <w:sz w:val="20"/>
        <w:szCs w:val="20"/>
      </w:rPr>
      <w:t>A. C. Campos</w:t>
    </w:r>
  </w:p>
  <w:p w14:paraId="43667BFD" w14:textId="77777777" w:rsidR="00C47C87" w:rsidRPr="00DE029B" w:rsidRDefault="00C47C87" w:rsidP="00FF1DAE">
    <w:pPr>
      <w:pStyle w:val="Cabealho"/>
      <w:pBdr>
        <w:bottom w:val="single" w:sz="12" w:space="1" w:color="auto"/>
      </w:pBdr>
      <w:ind w:left="360"/>
      <w:jc w:val="center"/>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066B7" w14:textId="77777777" w:rsidR="00C47C87" w:rsidRDefault="00C47C87" w:rsidP="002358D4">
    <w:pPr>
      <w:pStyle w:val="Padro"/>
      <w:pBdr>
        <w:bottom w:val="single" w:sz="12" w:space="0" w:color="auto"/>
      </w:pBdr>
      <w:spacing w:after="0" w:line="240" w:lineRule="auto"/>
      <w:jc w:val="center"/>
      <w:rPr>
        <w:rFonts w:ascii="Cambria" w:hAnsi="Cambria"/>
        <w:sz w:val="20"/>
        <w:szCs w:val="20"/>
      </w:rPr>
    </w:pPr>
  </w:p>
  <w:p w14:paraId="5F62C453" w14:textId="1E1C4CAD" w:rsidR="00445A67" w:rsidRPr="00445A67" w:rsidRDefault="00445A67" w:rsidP="00445A67">
    <w:pPr>
      <w:pStyle w:val="Padro"/>
      <w:pBdr>
        <w:bottom w:val="single" w:sz="12" w:space="0" w:color="auto"/>
      </w:pBdr>
      <w:jc w:val="center"/>
      <w:rPr>
        <w:rFonts w:ascii="Cambria" w:hAnsi="Cambria"/>
        <w:sz w:val="20"/>
        <w:szCs w:val="20"/>
      </w:rPr>
    </w:pPr>
    <w:r w:rsidRPr="00445A67">
      <w:rPr>
        <w:rFonts w:ascii="Cambria" w:hAnsi="Cambria"/>
        <w:sz w:val="20"/>
        <w:szCs w:val="20"/>
      </w:rPr>
      <w:t xml:space="preserve">Programa </w:t>
    </w:r>
    <w:proofErr w:type="spellStart"/>
    <w:r>
      <w:rPr>
        <w:rFonts w:ascii="Cambria" w:hAnsi="Cambria"/>
        <w:sz w:val="20"/>
        <w:szCs w:val="20"/>
      </w:rPr>
      <w:t>E</w:t>
    </w:r>
    <w:r w:rsidRPr="00445A67">
      <w:rPr>
        <w:rFonts w:ascii="Cambria" w:hAnsi="Cambria"/>
        <w:sz w:val="20"/>
        <w:szCs w:val="20"/>
      </w:rPr>
      <w:t>coescola</w:t>
    </w:r>
    <w:proofErr w:type="spellEnd"/>
    <w:r w:rsidRPr="00445A67">
      <w:rPr>
        <w:rFonts w:ascii="Cambria" w:hAnsi="Cambria"/>
        <w:sz w:val="20"/>
        <w:szCs w:val="20"/>
      </w:rPr>
      <w:t xml:space="preserve">: </w:t>
    </w:r>
    <w:r>
      <w:rPr>
        <w:rFonts w:ascii="Cambria" w:hAnsi="Cambria"/>
        <w:sz w:val="20"/>
        <w:szCs w:val="20"/>
      </w:rPr>
      <w:t>u</w:t>
    </w:r>
    <w:r w:rsidRPr="00445A67">
      <w:rPr>
        <w:rFonts w:ascii="Cambria" w:hAnsi="Cambria"/>
        <w:sz w:val="20"/>
        <w:szCs w:val="20"/>
      </w:rPr>
      <w:t xml:space="preserve">ma abordagem ambiental no cotidiano das escolas </w:t>
    </w:r>
  </w:p>
  <w:p w14:paraId="572ACEED" w14:textId="77777777" w:rsidR="002A02BA" w:rsidRPr="00CB6257" w:rsidRDefault="002A02BA" w:rsidP="001E0242">
    <w:pPr>
      <w:pStyle w:val="Padro"/>
      <w:spacing w:after="0" w:line="240" w:lineRule="auto"/>
      <w:jc w:val="center"/>
      <w:rPr>
        <w:rFonts w:cs="Arial"/>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89745" w14:textId="77777777" w:rsidR="002A02BA" w:rsidRDefault="002A02BA" w:rsidP="001E066A">
    <w:pPr>
      <w:pStyle w:val="Cabealho"/>
    </w:pPr>
    <w:r>
      <w:rPr>
        <w:noProof/>
        <w:lang w:eastAsia="pt-BR"/>
      </w:rPr>
      <w:drawing>
        <wp:anchor distT="0" distB="0" distL="114300" distR="114300" simplePos="0" relativeHeight="251659264" behindDoc="1" locked="0" layoutInCell="1" allowOverlap="1" wp14:anchorId="001C8F78" wp14:editId="62B8A0F2">
          <wp:simplePos x="0" y="0"/>
          <wp:positionH relativeFrom="column">
            <wp:posOffset>0</wp:posOffset>
          </wp:positionH>
          <wp:positionV relativeFrom="paragraph">
            <wp:posOffset>59055</wp:posOffset>
          </wp:positionV>
          <wp:extent cx="1482725" cy="862330"/>
          <wp:effectExtent l="0" t="0" r="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725" cy="862330"/>
                  </a:xfrm>
                  <a:prstGeom prst="rect">
                    <a:avLst/>
                  </a:prstGeom>
                  <a:noFill/>
                  <a:ln>
                    <a:noFill/>
                  </a:ln>
                </pic:spPr>
              </pic:pic>
            </a:graphicData>
          </a:graphic>
        </wp:anchor>
      </w:drawing>
    </w:r>
  </w:p>
  <w:p w14:paraId="716026BA" w14:textId="77777777" w:rsidR="002A02BA" w:rsidRPr="004E41E7" w:rsidRDefault="002A02BA" w:rsidP="001E066A">
    <w:pPr>
      <w:pStyle w:val="Cabealho"/>
      <w:ind w:right="360"/>
      <w:jc w:val="both"/>
      <w:rPr>
        <w:sz w:val="20"/>
        <w:szCs w:val="20"/>
        <w:lang w:val="en-US"/>
      </w:rPr>
    </w:pPr>
    <w:r w:rsidRPr="004E41E7">
      <w:rPr>
        <w:sz w:val="20"/>
        <w:szCs w:val="20"/>
        <w:lang w:val="en-US"/>
      </w:rPr>
      <w:t xml:space="preserve">       </w:t>
    </w:r>
  </w:p>
  <w:p w14:paraId="10BAA6BC" w14:textId="77777777" w:rsidR="002A02BA" w:rsidRPr="004E41E7" w:rsidRDefault="002A02BA" w:rsidP="001E066A">
    <w:pPr>
      <w:pStyle w:val="Cabealho"/>
      <w:ind w:right="360"/>
      <w:jc w:val="both"/>
      <w:rPr>
        <w:sz w:val="20"/>
        <w:szCs w:val="20"/>
        <w:lang w:val="en-US"/>
      </w:rPr>
    </w:pPr>
    <w:r w:rsidRPr="004E41E7">
      <w:rPr>
        <w:sz w:val="20"/>
        <w:szCs w:val="20"/>
        <w:lang w:val="en-US"/>
      </w:rPr>
      <w:t xml:space="preserve">                                                        </w:t>
    </w:r>
  </w:p>
  <w:p w14:paraId="639B22D5" w14:textId="77777777" w:rsidR="002A02BA" w:rsidRPr="00897213" w:rsidRDefault="002A02BA" w:rsidP="001E066A">
    <w:pPr>
      <w:pStyle w:val="Cabealho"/>
      <w:tabs>
        <w:tab w:val="left" w:pos="4042"/>
      </w:tabs>
      <w:ind w:right="360"/>
      <w:jc w:val="both"/>
      <w:rPr>
        <w:sz w:val="18"/>
        <w:szCs w:val="18"/>
        <w:lang w:val="en-US"/>
      </w:rPr>
    </w:pPr>
    <w:r w:rsidRPr="004E41E7">
      <w:rPr>
        <w:sz w:val="20"/>
        <w:szCs w:val="20"/>
        <w:lang w:val="en-US"/>
      </w:rPr>
      <w:t xml:space="preserve">                        </w:t>
    </w:r>
    <w:r w:rsidR="005E28BF">
      <w:rPr>
        <w:sz w:val="20"/>
        <w:szCs w:val="20"/>
        <w:lang w:val="en-US"/>
      </w:rPr>
      <w:t xml:space="preserve">                                </w:t>
    </w:r>
    <w:r w:rsidRPr="00897213">
      <w:rPr>
        <w:sz w:val="18"/>
        <w:szCs w:val="18"/>
        <w:lang w:val="en-US"/>
      </w:rPr>
      <w:t xml:space="preserve">ISSN on-line: 2238-4170 </w:t>
    </w:r>
    <w:r w:rsidRPr="00897213">
      <w:rPr>
        <w:sz w:val="18"/>
        <w:szCs w:val="18"/>
        <w:lang w:val="en-US"/>
      </w:rPr>
      <w:tab/>
      <w:t xml:space="preserve">                                 </w:t>
    </w:r>
  </w:p>
  <w:p w14:paraId="5194297B" w14:textId="729A3371" w:rsidR="002A02BA" w:rsidRPr="00897213" w:rsidRDefault="002A02BA" w:rsidP="001E066A">
    <w:pPr>
      <w:pStyle w:val="Cabealho"/>
      <w:ind w:right="360"/>
      <w:jc w:val="both"/>
      <w:rPr>
        <w:sz w:val="18"/>
        <w:szCs w:val="18"/>
        <w:lang w:val="en-US"/>
      </w:rPr>
    </w:pPr>
    <w:r w:rsidRPr="00897213">
      <w:rPr>
        <w:sz w:val="18"/>
        <w:szCs w:val="18"/>
        <w:lang w:val="en-US"/>
      </w:rPr>
      <w:t xml:space="preserve">                                      </w:t>
    </w:r>
    <w:r>
      <w:rPr>
        <w:sz w:val="18"/>
        <w:szCs w:val="18"/>
        <w:lang w:val="en-US"/>
      </w:rPr>
      <w:t xml:space="preserve">                       </w:t>
    </w:r>
    <w:r w:rsidR="005E28BF">
      <w:rPr>
        <w:sz w:val="18"/>
        <w:szCs w:val="18"/>
        <w:lang w:val="en-US"/>
      </w:rPr>
      <w:t xml:space="preserve"> </w:t>
    </w:r>
    <w:r>
      <w:rPr>
        <w:sz w:val="18"/>
        <w:szCs w:val="18"/>
        <w:lang w:val="en-US"/>
      </w:rPr>
      <w:t xml:space="preserve"> http://</w:t>
    </w:r>
    <w:r w:rsidR="00891A8A">
      <w:rPr>
        <w:sz w:val="18"/>
        <w:szCs w:val="18"/>
        <w:lang w:val="en-US"/>
      </w:rPr>
      <w:t>estacio.</w:t>
    </w:r>
    <w:r>
      <w:rPr>
        <w:sz w:val="18"/>
        <w:szCs w:val="18"/>
        <w:lang w:val="en-US"/>
      </w:rPr>
      <w:t>periodicos</w:t>
    </w:r>
    <w:r w:rsidR="00891A8A">
      <w:rPr>
        <w:sz w:val="18"/>
        <w:szCs w:val="18"/>
        <w:lang w:val="en-US"/>
      </w:rPr>
      <w:t>cientificos.com</w:t>
    </w:r>
    <w:r>
      <w:rPr>
        <w:sz w:val="18"/>
        <w:szCs w:val="18"/>
        <w:lang w:val="en-US"/>
      </w:rPr>
      <w:t>.br/</w:t>
    </w:r>
    <w:r w:rsidRPr="00897213">
      <w:rPr>
        <w:sz w:val="18"/>
        <w:szCs w:val="18"/>
        <w:lang w:val="en-US"/>
      </w:rPr>
      <w:t>index.php/gestaocontemporanea</w:t>
    </w:r>
  </w:p>
  <w:p w14:paraId="24A412DE" w14:textId="079CAD05" w:rsidR="002A02BA" w:rsidRDefault="002A02BA" w:rsidP="00D50B71">
    <w:pPr>
      <w:pStyle w:val="Cabealho"/>
      <w:ind w:right="360"/>
      <w:rPr>
        <w:sz w:val="18"/>
        <w:szCs w:val="18"/>
      </w:rPr>
    </w:pPr>
    <w:r w:rsidRPr="00897213">
      <w:rPr>
        <w:sz w:val="18"/>
        <w:szCs w:val="18"/>
        <w:lang w:val="en-US"/>
      </w:rPr>
      <w:tab/>
    </w:r>
    <w:r w:rsidR="005E28BF" w:rsidRPr="00657B55">
      <w:rPr>
        <w:sz w:val="18"/>
        <w:szCs w:val="18"/>
        <w:lang w:val="en-US"/>
      </w:rPr>
      <w:t xml:space="preserve">          </w:t>
    </w:r>
    <w:r w:rsidRPr="00E7028F">
      <w:rPr>
        <w:sz w:val="18"/>
        <w:szCs w:val="18"/>
      </w:rPr>
      <w:t>Gestão Contemporâ</w:t>
    </w:r>
    <w:r>
      <w:rPr>
        <w:sz w:val="18"/>
        <w:szCs w:val="18"/>
      </w:rPr>
      <w:t>nea, v.1</w:t>
    </w:r>
    <w:r w:rsidR="002445DF">
      <w:rPr>
        <w:sz w:val="18"/>
        <w:szCs w:val="18"/>
      </w:rPr>
      <w:t>4</w:t>
    </w:r>
    <w:r>
      <w:rPr>
        <w:sz w:val="18"/>
        <w:szCs w:val="18"/>
      </w:rPr>
      <w:t>, n.</w:t>
    </w:r>
    <w:r w:rsidR="002445DF">
      <w:rPr>
        <w:sz w:val="18"/>
        <w:szCs w:val="18"/>
      </w:rPr>
      <w:t>1</w:t>
    </w:r>
    <w:r>
      <w:rPr>
        <w:sz w:val="18"/>
        <w:szCs w:val="18"/>
      </w:rPr>
      <w:t xml:space="preserve">, p. </w:t>
    </w:r>
    <w:r w:rsidR="003C17CB">
      <w:rPr>
        <w:sz w:val="18"/>
        <w:szCs w:val="18"/>
      </w:rPr>
      <w:t>45-56</w:t>
    </w:r>
    <w:r w:rsidR="0024316C">
      <w:rPr>
        <w:sz w:val="18"/>
        <w:szCs w:val="18"/>
      </w:rPr>
      <w:t>,</w:t>
    </w:r>
    <w:r>
      <w:rPr>
        <w:sz w:val="18"/>
        <w:szCs w:val="18"/>
      </w:rPr>
      <w:t xml:space="preserve"> </w:t>
    </w:r>
    <w:r w:rsidR="002445DF">
      <w:rPr>
        <w:sz w:val="18"/>
        <w:szCs w:val="18"/>
      </w:rPr>
      <w:t>jun. 2024</w:t>
    </w:r>
    <w:r w:rsidRPr="00E7028F">
      <w:rPr>
        <w:sz w:val="18"/>
        <w:szCs w:val="18"/>
      </w:rPr>
      <w:t>.</w:t>
    </w:r>
  </w:p>
  <w:p w14:paraId="45748379" w14:textId="77777777" w:rsidR="002A02BA" w:rsidRDefault="002A02B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1E6695EA"/>
    <w:name w:val="WW8Num5"/>
    <w:lvl w:ilvl="0">
      <w:start w:val="1"/>
      <w:numFmt w:val="decimal"/>
      <w:lvlText w:val="(%1)"/>
      <w:lvlJc w:val="left"/>
      <w:pPr>
        <w:tabs>
          <w:tab w:val="num" w:pos="66"/>
        </w:tabs>
        <w:ind w:left="786" w:hanging="360"/>
      </w:pPr>
      <w:rPr>
        <w:i w:val="0"/>
      </w:rPr>
    </w:lvl>
  </w:abstractNum>
  <w:abstractNum w:abstractNumId="2" w15:restartNumberingAfterBreak="0">
    <w:nsid w:val="058A34E7"/>
    <w:multiLevelType w:val="hybridMultilevel"/>
    <w:tmpl w:val="647EB6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6DA7F23"/>
    <w:multiLevelType w:val="multilevel"/>
    <w:tmpl w:val="4CC69DE4"/>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F50637"/>
    <w:multiLevelType w:val="hybridMultilevel"/>
    <w:tmpl w:val="302A09C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5" w15:restartNumberingAfterBreak="0">
    <w:nsid w:val="0E8112C5"/>
    <w:multiLevelType w:val="hybridMultilevel"/>
    <w:tmpl w:val="98D80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BC521C"/>
    <w:multiLevelType w:val="multilevel"/>
    <w:tmpl w:val="6568C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0B54E6"/>
    <w:multiLevelType w:val="multilevel"/>
    <w:tmpl w:val="6916F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4E2ACF"/>
    <w:multiLevelType w:val="hybridMultilevel"/>
    <w:tmpl w:val="057C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75385F"/>
    <w:multiLevelType w:val="hybridMultilevel"/>
    <w:tmpl w:val="BCAA4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A5E0B2A"/>
    <w:multiLevelType w:val="hybridMultilevel"/>
    <w:tmpl w:val="13620F6C"/>
    <w:lvl w:ilvl="0" w:tplc="CD5266B2">
      <w:start w:val="1"/>
      <w:numFmt w:val="decimal"/>
      <w:pStyle w:val="Ttulo6"/>
      <w:lvlText w:val="%1.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7D2259"/>
    <w:multiLevelType w:val="multilevel"/>
    <w:tmpl w:val="B472EE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14862E6"/>
    <w:multiLevelType w:val="hybridMultilevel"/>
    <w:tmpl w:val="CA6AD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5360EDB"/>
    <w:multiLevelType w:val="hybridMultilevel"/>
    <w:tmpl w:val="4D169DF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D02FEA"/>
    <w:multiLevelType w:val="multilevel"/>
    <w:tmpl w:val="D0BEA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4E44B6"/>
    <w:multiLevelType w:val="hybridMultilevel"/>
    <w:tmpl w:val="6B5C1A02"/>
    <w:lvl w:ilvl="0" w:tplc="18AE2410">
      <w:start w:val="1"/>
      <w:numFmt w:val="lowerLetter"/>
      <w:lvlText w:val="%1)"/>
      <w:lvlJc w:val="left"/>
      <w:pPr>
        <w:ind w:left="1854" w:hanging="360"/>
      </w:pPr>
      <w:rPr>
        <w:rFonts w:ascii="Times New Roman" w:eastAsia="Calibri" w:hAnsi="Times New Roman" w:cs="Times New Roman"/>
      </w:rPr>
    </w:lvl>
    <w:lvl w:ilvl="1" w:tplc="04160019">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15:restartNumberingAfterBreak="0">
    <w:nsid w:val="483309B0"/>
    <w:multiLevelType w:val="hybridMultilevel"/>
    <w:tmpl w:val="8360795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F9B2185"/>
    <w:multiLevelType w:val="hybridMultilevel"/>
    <w:tmpl w:val="A05C76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1556890"/>
    <w:multiLevelType w:val="hybridMultilevel"/>
    <w:tmpl w:val="38BE60C4"/>
    <w:lvl w:ilvl="0" w:tplc="B9B4D7DC">
      <w:start w:val="1"/>
      <w:numFmt w:val="decimal"/>
      <w:lvlText w:val="%1."/>
      <w:lvlJc w:val="left"/>
      <w:pPr>
        <w:ind w:left="417" w:hanging="313"/>
        <w:jc w:val="right"/>
      </w:pPr>
      <w:rPr>
        <w:rFonts w:ascii="Arial" w:eastAsia="Arial" w:hAnsi="Arial" w:cs="Arial" w:hint="default"/>
        <w:b/>
        <w:bCs/>
        <w:spacing w:val="-2"/>
        <w:w w:val="99"/>
        <w:sz w:val="28"/>
        <w:szCs w:val="28"/>
        <w:lang w:val="pt-PT" w:eastAsia="en-US" w:bidi="ar-SA"/>
      </w:rPr>
    </w:lvl>
    <w:lvl w:ilvl="1" w:tplc="99D88B24">
      <w:numFmt w:val="bullet"/>
      <w:lvlText w:val="•"/>
      <w:lvlJc w:val="left"/>
      <w:pPr>
        <w:ind w:left="660" w:hanging="313"/>
      </w:pPr>
      <w:rPr>
        <w:rFonts w:hint="default"/>
        <w:lang w:val="pt-PT" w:eastAsia="en-US" w:bidi="ar-SA"/>
      </w:rPr>
    </w:lvl>
    <w:lvl w:ilvl="2" w:tplc="5D063DC8">
      <w:numFmt w:val="bullet"/>
      <w:lvlText w:val="•"/>
      <w:lvlJc w:val="left"/>
      <w:pPr>
        <w:ind w:left="1633" w:hanging="313"/>
      </w:pPr>
      <w:rPr>
        <w:rFonts w:hint="default"/>
        <w:lang w:val="pt-PT" w:eastAsia="en-US" w:bidi="ar-SA"/>
      </w:rPr>
    </w:lvl>
    <w:lvl w:ilvl="3" w:tplc="882A4556">
      <w:numFmt w:val="bullet"/>
      <w:lvlText w:val="•"/>
      <w:lvlJc w:val="left"/>
      <w:pPr>
        <w:ind w:left="2606" w:hanging="313"/>
      </w:pPr>
      <w:rPr>
        <w:rFonts w:hint="default"/>
        <w:lang w:val="pt-PT" w:eastAsia="en-US" w:bidi="ar-SA"/>
      </w:rPr>
    </w:lvl>
    <w:lvl w:ilvl="4" w:tplc="5C5812E8">
      <w:numFmt w:val="bullet"/>
      <w:lvlText w:val="•"/>
      <w:lvlJc w:val="left"/>
      <w:pPr>
        <w:ind w:left="3579" w:hanging="313"/>
      </w:pPr>
      <w:rPr>
        <w:rFonts w:hint="default"/>
        <w:lang w:val="pt-PT" w:eastAsia="en-US" w:bidi="ar-SA"/>
      </w:rPr>
    </w:lvl>
    <w:lvl w:ilvl="5" w:tplc="CA221102">
      <w:numFmt w:val="bullet"/>
      <w:lvlText w:val="•"/>
      <w:lvlJc w:val="left"/>
      <w:pPr>
        <w:ind w:left="4552" w:hanging="313"/>
      </w:pPr>
      <w:rPr>
        <w:rFonts w:hint="default"/>
        <w:lang w:val="pt-PT" w:eastAsia="en-US" w:bidi="ar-SA"/>
      </w:rPr>
    </w:lvl>
    <w:lvl w:ilvl="6" w:tplc="E020AA9E">
      <w:numFmt w:val="bullet"/>
      <w:lvlText w:val="•"/>
      <w:lvlJc w:val="left"/>
      <w:pPr>
        <w:ind w:left="5526" w:hanging="313"/>
      </w:pPr>
      <w:rPr>
        <w:rFonts w:hint="default"/>
        <w:lang w:val="pt-PT" w:eastAsia="en-US" w:bidi="ar-SA"/>
      </w:rPr>
    </w:lvl>
    <w:lvl w:ilvl="7" w:tplc="18327F30">
      <w:numFmt w:val="bullet"/>
      <w:lvlText w:val="•"/>
      <w:lvlJc w:val="left"/>
      <w:pPr>
        <w:ind w:left="6499" w:hanging="313"/>
      </w:pPr>
      <w:rPr>
        <w:rFonts w:hint="default"/>
        <w:lang w:val="pt-PT" w:eastAsia="en-US" w:bidi="ar-SA"/>
      </w:rPr>
    </w:lvl>
    <w:lvl w:ilvl="8" w:tplc="DEEA4B66">
      <w:numFmt w:val="bullet"/>
      <w:lvlText w:val="•"/>
      <w:lvlJc w:val="left"/>
      <w:pPr>
        <w:ind w:left="7472" w:hanging="313"/>
      </w:pPr>
      <w:rPr>
        <w:rFonts w:hint="default"/>
        <w:lang w:val="pt-PT" w:eastAsia="en-US" w:bidi="ar-SA"/>
      </w:rPr>
    </w:lvl>
  </w:abstractNum>
  <w:abstractNum w:abstractNumId="19" w15:restartNumberingAfterBreak="0">
    <w:nsid w:val="52A30954"/>
    <w:multiLevelType w:val="hybridMultilevel"/>
    <w:tmpl w:val="FF06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AC0ECF"/>
    <w:multiLevelType w:val="multilevel"/>
    <w:tmpl w:val="7D2ED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CD324F"/>
    <w:multiLevelType w:val="hybridMultilevel"/>
    <w:tmpl w:val="A24A81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4D9327C"/>
    <w:multiLevelType w:val="hybridMultilevel"/>
    <w:tmpl w:val="0A8C1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70756A7"/>
    <w:multiLevelType w:val="multilevel"/>
    <w:tmpl w:val="14848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D973E9"/>
    <w:multiLevelType w:val="hybridMultilevel"/>
    <w:tmpl w:val="FC1E9A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9"/>
  </w:num>
  <w:num w:numId="4">
    <w:abstractNumId w:val="8"/>
  </w:num>
  <w:num w:numId="5">
    <w:abstractNumId w:val="21"/>
  </w:num>
  <w:num w:numId="6">
    <w:abstractNumId w:val="2"/>
  </w:num>
  <w:num w:numId="7">
    <w:abstractNumId w:val="24"/>
  </w:num>
  <w:num w:numId="8">
    <w:abstractNumId w:val="9"/>
  </w:num>
  <w:num w:numId="9">
    <w:abstractNumId w:val="12"/>
  </w:num>
  <w:num w:numId="10">
    <w:abstractNumId w:val="5"/>
  </w:num>
  <w:num w:numId="11">
    <w:abstractNumId w:val="22"/>
  </w:num>
  <w:num w:numId="12">
    <w:abstractNumId w:val="17"/>
  </w:num>
  <w:num w:numId="13">
    <w:abstractNumId w:val="16"/>
  </w:num>
  <w:num w:numId="14">
    <w:abstractNumId w:val="18"/>
  </w:num>
  <w:num w:numId="15">
    <w:abstractNumId w:val="0"/>
  </w:num>
  <w:num w:numId="16">
    <w:abstractNumId w:val="4"/>
  </w:num>
  <w:num w:numId="17">
    <w:abstractNumId w:val="13"/>
  </w:num>
  <w:num w:numId="18">
    <w:abstractNumId w:val="14"/>
  </w:num>
  <w:num w:numId="19">
    <w:abstractNumId w:val="11"/>
  </w:num>
  <w:num w:numId="20">
    <w:abstractNumId w:val="7"/>
  </w:num>
  <w:num w:numId="21">
    <w:abstractNumId w:val="3"/>
  </w:num>
  <w:num w:numId="22">
    <w:abstractNumId w:val="20"/>
  </w:num>
  <w:num w:numId="23">
    <w:abstractNumId w:val="23"/>
  </w:num>
  <w:num w:numId="2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6E"/>
    <w:rsid w:val="00000225"/>
    <w:rsid w:val="00001212"/>
    <w:rsid w:val="00002645"/>
    <w:rsid w:val="00005009"/>
    <w:rsid w:val="000064E6"/>
    <w:rsid w:val="00012D34"/>
    <w:rsid w:val="00012F01"/>
    <w:rsid w:val="00013EF5"/>
    <w:rsid w:val="00015160"/>
    <w:rsid w:val="00023D43"/>
    <w:rsid w:val="000244FA"/>
    <w:rsid w:val="0002525D"/>
    <w:rsid w:val="00027893"/>
    <w:rsid w:val="0003358E"/>
    <w:rsid w:val="00033A83"/>
    <w:rsid w:val="00036735"/>
    <w:rsid w:val="00036999"/>
    <w:rsid w:val="0004054D"/>
    <w:rsid w:val="000418CA"/>
    <w:rsid w:val="000418FE"/>
    <w:rsid w:val="00050850"/>
    <w:rsid w:val="00052C60"/>
    <w:rsid w:val="0005374D"/>
    <w:rsid w:val="000573E6"/>
    <w:rsid w:val="00063CE9"/>
    <w:rsid w:val="00064A92"/>
    <w:rsid w:val="000665C4"/>
    <w:rsid w:val="00066658"/>
    <w:rsid w:val="000754D1"/>
    <w:rsid w:val="000760CB"/>
    <w:rsid w:val="000818C2"/>
    <w:rsid w:val="00082CDA"/>
    <w:rsid w:val="0008384C"/>
    <w:rsid w:val="0009092B"/>
    <w:rsid w:val="00091264"/>
    <w:rsid w:val="000A0A4A"/>
    <w:rsid w:val="000A1031"/>
    <w:rsid w:val="000A3A20"/>
    <w:rsid w:val="000A7666"/>
    <w:rsid w:val="000B5900"/>
    <w:rsid w:val="000B6C3F"/>
    <w:rsid w:val="000C020C"/>
    <w:rsid w:val="000C05A4"/>
    <w:rsid w:val="000C16A8"/>
    <w:rsid w:val="000C2BAA"/>
    <w:rsid w:val="000C3BD4"/>
    <w:rsid w:val="000C55F1"/>
    <w:rsid w:val="000C661A"/>
    <w:rsid w:val="000D0298"/>
    <w:rsid w:val="000D07FC"/>
    <w:rsid w:val="000D0BED"/>
    <w:rsid w:val="000D2834"/>
    <w:rsid w:val="000D38BF"/>
    <w:rsid w:val="000D431B"/>
    <w:rsid w:val="000D7277"/>
    <w:rsid w:val="000D7E11"/>
    <w:rsid w:val="000D7F89"/>
    <w:rsid w:val="000E4E8D"/>
    <w:rsid w:val="000E6D7B"/>
    <w:rsid w:val="000E7196"/>
    <w:rsid w:val="001008C0"/>
    <w:rsid w:val="0010115D"/>
    <w:rsid w:val="00106CDC"/>
    <w:rsid w:val="00111CC1"/>
    <w:rsid w:val="00112243"/>
    <w:rsid w:val="00112978"/>
    <w:rsid w:val="00112C44"/>
    <w:rsid w:val="001141F7"/>
    <w:rsid w:val="001148D1"/>
    <w:rsid w:val="00115C1E"/>
    <w:rsid w:val="001171CC"/>
    <w:rsid w:val="00117FCD"/>
    <w:rsid w:val="00126291"/>
    <w:rsid w:val="00127E5A"/>
    <w:rsid w:val="001309FA"/>
    <w:rsid w:val="00130EC3"/>
    <w:rsid w:val="0013286C"/>
    <w:rsid w:val="00135312"/>
    <w:rsid w:val="00136727"/>
    <w:rsid w:val="00147437"/>
    <w:rsid w:val="00150935"/>
    <w:rsid w:val="00154070"/>
    <w:rsid w:val="00154CD7"/>
    <w:rsid w:val="00154F03"/>
    <w:rsid w:val="00156259"/>
    <w:rsid w:val="00161238"/>
    <w:rsid w:val="00161E44"/>
    <w:rsid w:val="00161FA1"/>
    <w:rsid w:val="00162B3B"/>
    <w:rsid w:val="001641C3"/>
    <w:rsid w:val="0016598E"/>
    <w:rsid w:val="001669A0"/>
    <w:rsid w:val="00166E57"/>
    <w:rsid w:val="00172A03"/>
    <w:rsid w:val="0017347E"/>
    <w:rsid w:val="00180641"/>
    <w:rsid w:val="001809C9"/>
    <w:rsid w:val="00181F1C"/>
    <w:rsid w:val="00183782"/>
    <w:rsid w:val="0018474B"/>
    <w:rsid w:val="0018486F"/>
    <w:rsid w:val="001865B3"/>
    <w:rsid w:val="00186F4B"/>
    <w:rsid w:val="001905C6"/>
    <w:rsid w:val="00190CDA"/>
    <w:rsid w:val="001921EB"/>
    <w:rsid w:val="0019575D"/>
    <w:rsid w:val="001A1484"/>
    <w:rsid w:val="001A1737"/>
    <w:rsid w:val="001A2015"/>
    <w:rsid w:val="001A20C5"/>
    <w:rsid w:val="001A3701"/>
    <w:rsid w:val="001A3854"/>
    <w:rsid w:val="001A4431"/>
    <w:rsid w:val="001B0681"/>
    <w:rsid w:val="001B173E"/>
    <w:rsid w:val="001B4869"/>
    <w:rsid w:val="001B515F"/>
    <w:rsid w:val="001B5CE3"/>
    <w:rsid w:val="001B6851"/>
    <w:rsid w:val="001C5E49"/>
    <w:rsid w:val="001C7DA7"/>
    <w:rsid w:val="001D0AAF"/>
    <w:rsid w:val="001D12F6"/>
    <w:rsid w:val="001D1E69"/>
    <w:rsid w:val="001D2156"/>
    <w:rsid w:val="001E0242"/>
    <w:rsid w:val="001E066A"/>
    <w:rsid w:val="001E0E0C"/>
    <w:rsid w:val="001E239F"/>
    <w:rsid w:val="001F1392"/>
    <w:rsid w:val="001F4D50"/>
    <w:rsid w:val="001F4F8D"/>
    <w:rsid w:val="001F5A4F"/>
    <w:rsid w:val="001F5D6E"/>
    <w:rsid w:val="001F7222"/>
    <w:rsid w:val="001F7E99"/>
    <w:rsid w:val="00200906"/>
    <w:rsid w:val="002032FF"/>
    <w:rsid w:val="002033FB"/>
    <w:rsid w:val="00204B47"/>
    <w:rsid w:val="00206DB4"/>
    <w:rsid w:val="00207C67"/>
    <w:rsid w:val="00210136"/>
    <w:rsid w:val="002107F3"/>
    <w:rsid w:val="002114B8"/>
    <w:rsid w:val="0021294F"/>
    <w:rsid w:val="00215186"/>
    <w:rsid w:val="00217DDC"/>
    <w:rsid w:val="002205F5"/>
    <w:rsid w:val="002251C7"/>
    <w:rsid w:val="0023046C"/>
    <w:rsid w:val="002335B2"/>
    <w:rsid w:val="00234B58"/>
    <w:rsid w:val="002358D4"/>
    <w:rsid w:val="00235DEB"/>
    <w:rsid w:val="0023711D"/>
    <w:rsid w:val="00237BF4"/>
    <w:rsid w:val="00240378"/>
    <w:rsid w:val="00241FDA"/>
    <w:rsid w:val="0024316C"/>
    <w:rsid w:val="00243825"/>
    <w:rsid w:val="002445DF"/>
    <w:rsid w:val="002456D1"/>
    <w:rsid w:val="002500FB"/>
    <w:rsid w:val="002538B4"/>
    <w:rsid w:val="0025597F"/>
    <w:rsid w:val="00256250"/>
    <w:rsid w:val="002570B9"/>
    <w:rsid w:val="002572F0"/>
    <w:rsid w:val="00257472"/>
    <w:rsid w:val="00260F07"/>
    <w:rsid w:val="002615F6"/>
    <w:rsid w:val="002631B8"/>
    <w:rsid w:val="0026407C"/>
    <w:rsid w:val="002665BE"/>
    <w:rsid w:val="00266A48"/>
    <w:rsid w:val="0026719A"/>
    <w:rsid w:val="0027360D"/>
    <w:rsid w:val="002747A0"/>
    <w:rsid w:val="00274C87"/>
    <w:rsid w:val="00277A5E"/>
    <w:rsid w:val="00277A94"/>
    <w:rsid w:val="00283C10"/>
    <w:rsid w:val="002844D2"/>
    <w:rsid w:val="00285354"/>
    <w:rsid w:val="00286458"/>
    <w:rsid w:val="00287D4C"/>
    <w:rsid w:val="00292C52"/>
    <w:rsid w:val="00294514"/>
    <w:rsid w:val="00294525"/>
    <w:rsid w:val="00294D17"/>
    <w:rsid w:val="00295669"/>
    <w:rsid w:val="00295EE2"/>
    <w:rsid w:val="0029688F"/>
    <w:rsid w:val="002A02BA"/>
    <w:rsid w:val="002A0398"/>
    <w:rsid w:val="002A06B8"/>
    <w:rsid w:val="002A1BE3"/>
    <w:rsid w:val="002A24B8"/>
    <w:rsid w:val="002A2CE6"/>
    <w:rsid w:val="002A2F74"/>
    <w:rsid w:val="002A460C"/>
    <w:rsid w:val="002A69AB"/>
    <w:rsid w:val="002B0205"/>
    <w:rsid w:val="002B05D8"/>
    <w:rsid w:val="002B0BF6"/>
    <w:rsid w:val="002B1D3F"/>
    <w:rsid w:val="002B24BA"/>
    <w:rsid w:val="002B5585"/>
    <w:rsid w:val="002B5854"/>
    <w:rsid w:val="002B7BD8"/>
    <w:rsid w:val="002C086A"/>
    <w:rsid w:val="002C0F59"/>
    <w:rsid w:val="002C1C4A"/>
    <w:rsid w:val="002C3776"/>
    <w:rsid w:val="002C55A4"/>
    <w:rsid w:val="002C69F0"/>
    <w:rsid w:val="002C6D03"/>
    <w:rsid w:val="002D5ECE"/>
    <w:rsid w:val="002E05E2"/>
    <w:rsid w:val="002E237A"/>
    <w:rsid w:val="002E4EA3"/>
    <w:rsid w:val="002F04DB"/>
    <w:rsid w:val="002F1E97"/>
    <w:rsid w:val="002F3E16"/>
    <w:rsid w:val="002F4F9A"/>
    <w:rsid w:val="002F580F"/>
    <w:rsid w:val="002F6E38"/>
    <w:rsid w:val="0030178B"/>
    <w:rsid w:val="00303CFB"/>
    <w:rsid w:val="003062FE"/>
    <w:rsid w:val="0030662E"/>
    <w:rsid w:val="003114A0"/>
    <w:rsid w:val="003163B2"/>
    <w:rsid w:val="00320005"/>
    <w:rsid w:val="003237C0"/>
    <w:rsid w:val="003300E9"/>
    <w:rsid w:val="00333560"/>
    <w:rsid w:val="00334405"/>
    <w:rsid w:val="00335134"/>
    <w:rsid w:val="00342F32"/>
    <w:rsid w:val="00350577"/>
    <w:rsid w:val="00350CEB"/>
    <w:rsid w:val="00354168"/>
    <w:rsid w:val="003561D1"/>
    <w:rsid w:val="003577E7"/>
    <w:rsid w:val="00361160"/>
    <w:rsid w:val="003651B6"/>
    <w:rsid w:val="003664C6"/>
    <w:rsid w:val="003720BA"/>
    <w:rsid w:val="0037519C"/>
    <w:rsid w:val="003808E3"/>
    <w:rsid w:val="00380EA7"/>
    <w:rsid w:val="00383003"/>
    <w:rsid w:val="00385984"/>
    <w:rsid w:val="00386E92"/>
    <w:rsid w:val="0039785B"/>
    <w:rsid w:val="003A131B"/>
    <w:rsid w:val="003A1741"/>
    <w:rsid w:val="003A6CC0"/>
    <w:rsid w:val="003A7973"/>
    <w:rsid w:val="003B2737"/>
    <w:rsid w:val="003B39D4"/>
    <w:rsid w:val="003B3B48"/>
    <w:rsid w:val="003B3D5D"/>
    <w:rsid w:val="003B4397"/>
    <w:rsid w:val="003B4570"/>
    <w:rsid w:val="003C17CB"/>
    <w:rsid w:val="003C1F9C"/>
    <w:rsid w:val="003C2C53"/>
    <w:rsid w:val="003C3067"/>
    <w:rsid w:val="003C32E7"/>
    <w:rsid w:val="003C517A"/>
    <w:rsid w:val="003C78D5"/>
    <w:rsid w:val="003C7B0A"/>
    <w:rsid w:val="003C7DB5"/>
    <w:rsid w:val="003D0BC6"/>
    <w:rsid w:val="003D3566"/>
    <w:rsid w:val="003D3F44"/>
    <w:rsid w:val="003D5620"/>
    <w:rsid w:val="003D5BDB"/>
    <w:rsid w:val="003D6280"/>
    <w:rsid w:val="003D7D7D"/>
    <w:rsid w:val="003E09A1"/>
    <w:rsid w:val="003E1146"/>
    <w:rsid w:val="003E216E"/>
    <w:rsid w:val="003E2FDB"/>
    <w:rsid w:val="003E3F15"/>
    <w:rsid w:val="003E5BBC"/>
    <w:rsid w:val="003E66AC"/>
    <w:rsid w:val="003E6731"/>
    <w:rsid w:val="003E6E4F"/>
    <w:rsid w:val="003F6D35"/>
    <w:rsid w:val="003F71FB"/>
    <w:rsid w:val="004021AD"/>
    <w:rsid w:val="0040323C"/>
    <w:rsid w:val="0040494D"/>
    <w:rsid w:val="004062B9"/>
    <w:rsid w:val="00406C80"/>
    <w:rsid w:val="00407462"/>
    <w:rsid w:val="0040775F"/>
    <w:rsid w:val="004130D0"/>
    <w:rsid w:val="0041587E"/>
    <w:rsid w:val="00417029"/>
    <w:rsid w:val="00417E39"/>
    <w:rsid w:val="0042146E"/>
    <w:rsid w:val="004244C2"/>
    <w:rsid w:val="0043123C"/>
    <w:rsid w:val="004326B8"/>
    <w:rsid w:val="00432C6C"/>
    <w:rsid w:val="00433E9F"/>
    <w:rsid w:val="004402DE"/>
    <w:rsid w:val="004404C9"/>
    <w:rsid w:val="004415D8"/>
    <w:rsid w:val="00443170"/>
    <w:rsid w:val="004446BA"/>
    <w:rsid w:val="00445A67"/>
    <w:rsid w:val="004516ED"/>
    <w:rsid w:val="00455A9E"/>
    <w:rsid w:val="004575C9"/>
    <w:rsid w:val="00460451"/>
    <w:rsid w:val="00460A1A"/>
    <w:rsid w:val="00463DD5"/>
    <w:rsid w:val="004645D2"/>
    <w:rsid w:val="004661FD"/>
    <w:rsid w:val="004726AA"/>
    <w:rsid w:val="0047389E"/>
    <w:rsid w:val="00473CE2"/>
    <w:rsid w:val="00473FE3"/>
    <w:rsid w:val="00474239"/>
    <w:rsid w:val="004742AB"/>
    <w:rsid w:val="0047484A"/>
    <w:rsid w:val="00474B6D"/>
    <w:rsid w:val="00476D05"/>
    <w:rsid w:val="0047700A"/>
    <w:rsid w:val="00480DFB"/>
    <w:rsid w:val="00481D4C"/>
    <w:rsid w:val="00482CF1"/>
    <w:rsid w:val="00483B6F"/>
    <w:rsid w:val="00487187"/>
    <w:rsid w:val="00490228"/>
    <w:rsid w:val="00490598"/>
    <w:rsid w:val="0049156F"/>
    <w:rsid w:val="00491FDE"/>
    <w:rsid w:val="00494A63"/>
    <w:rsid w:val="004A1C99"/>
    <w:rsid w:val="004A2BA4"/>
    <w:rsid w:val="004A3942"/>
    <w:rsid w:val="004A39A0"/>
    <w:rsid w:val="004A45D7"/>
    <w:rsid w:val="004A722B"/>
    <w:rsid w:val="004B0AC3"/>
    <w:rsid w:val="004B0C9A"/>
    <w:rsid w:val="004B0F3E"/>
    <w:rsid w:val="004B2123"/>
    <w:rsid w:val="004B32B6"/>
    <w:rsid w:val="004B351F"/>
    <w:rsid w:val="004C056F"/>
    <w:rsid w:val="004C12D1"/>
    <w:rsid w:val="004C2397"/>
    <w:rsid w:val="004C2AD8"/>
    <w:rsid w:val="004C3135"/>
    <w:rsid w:val="004C4063"/>
    <w:rsid w:val="004C5108"/>
    <w:rsid w:val="004C5AB7"/>
    <w:rsid w:val="004C5C52"/>
    <w:rsid w:val="004C636C"/>
    <w:rsid w:val="004C6660"/>
    <w:rsid w:val="004D03BE"/>
    <w:rsid w:val="004D5D4E"/>
    <w:rsid w:val="004E140B"/>
    <w:rsid w:val="004E40EB"/>
    <w:rsid w:val="004E41E7"/>
    <w:rsid w:val="004E5C8F"/>
    <w:rsid w:val="004E5FE2"/>
    <w:rsid w:val="004E6990"/>
    <w:rsid w:val="004F188A"/>
    <w:rsid w:val="004F2591"/>
    <w:rsid w:val="004F33DA"/>
    <w:rsid w:val="004F3604"/>
    <w:rsid w:val="004F60EB"/>
    <w:rsid w:val="00503C56"/>
    <w:rsid w:val="005042C4"/>
    <w:rsid w:val="00510928"/>
    <w:rsid w:val="005112DD"/>
    <w:rsid w:val="00511EF7"/>
    <w:rsid w:val="00513713"/>
    <w:rsid w:val="005143F8"/>
    <w:rsid w:val="0051577D"/>
    <w:rsid w:val="00520F25"/>
    <w:rsid w:val="00521956"/>
    <w:rsid w:val="0052469C"/>
    <w:rsid w:val="005251ED"/>
    <w:rsid w:val="005260F6"/>
    <w:rsid w:val="00526EBF"/>
    <w:rsid w:val="00527631"/>
    <w:rsid w:val="00527F30"/>
    <w:rsid w:val="00531E41"/>
    <w:rsid w:val="00533360"/>
    <w:rsid w:val="00533D46"/>
    <w:rsid w:val="005340CC"/>
    <w:rsid w:val="0053430A"/>
    <w:rsid w:val="005371A9"/>
    <w:rsid w:val="005373AA"/>
    <w:rsid w:val="00540CDB"/>
    <w:rsid w:val="005413DA"/>
    <w:rsid w:val="005440C2"/>
    <w:rsid w:val="00544AB8"/>
    <w:rsid w:val="005451BC"/>
    <w:rsid w:val="00551283"/>
    <w:rsid w:val="0055222E"/>
    <w:rsid w:val="00553807"/>
    <w:rsid w:val="00556E92"/>
    <w:rsid w:val="00560051"/>
    <w:rsid w:val="005628A9"/>
    <w:rsid w:val="00564C4C"/>
    <w:rsid w:val="00565B91"/>
    <w:rsid w:val="00570F85"/>
    <w:rsid w:val="00571E18"/>
    <w:rsid w:val="0057455B"/>
    <w:rsid w:val="0057679E"/>
    <w:rsid w:val="00577532"/>
    <w:rsid w:val="00581768"/>
    <w:rsid w:val="005828B8"/>
    <w:rsid w:val="00582F3D"/>
    <w:rsid w:val="00584350"/>
    <w:rsid w:val="00586154"/>
    <w:rsid w:val="00587CEB"/>
    <w:rsid w:val="00595C71"/>
    <w:rsid w:val="005978BC"/>
    <w:rsid w:val="005A0040"/>
    <w:rsid w:val="005A0AB2"/>
    <w:rsid w:val="005A4650"/>
    <w:rsid w:val="005A7449"/>
    <w:rsid w:val="005B17D9"/>
    <w:rsid w:val="005B406B"/>
    <w:rsid w:val="005C0495"/>
    <w:rsid w:val="005C1084"/>
    <w:rsid w:val="005C151B"/>
    <w:rsid w:val="005C4780"/>
    <w:rsid w:val="005C50FE"/>
    <w:rsid w:val="005C7DF3"/>
    <w:rsid w:val="005C7E94"/>
    <w:rsid w:val="005D0563"/>
    <w:rsid w:val="005D412A"/>
    <w:rsid w:val="005D4470"/>
    <w:rsid w:val="005D461E"/>
    <w:rsid w:val="005D4E7E"/>
    <w:rsid w:val="005D78A3"/>
    <w:rsid w:val="005E28BF"/>
    <w:rsid w:val="005E5FE4"/>
    <w:rsid w:val="005F0061"/>
    <w:rsid w:val="005F13E9"/>
    <w:rsid w:val="005F237F"/>
    <w:rsid w:val="005F507B"/>
    <w:rsid w:val="005F50D6"/>
    <w:rsid w:val="005F68CD"/>
    <w:rsid w:val="006001FF"/>
    <w:rsid w:val="0060097C"/>
    <w:rsid w:val="00600D27"/>
    <w:rsid w:val="00602AF6"/>
    <w:rsid w:val="00603AFB"/>
    <w:rsid w:val="006043D0"/>
    <w:rsid w:val="00604C32"/>
    <w:rsid w:val="00607511"/>
    <w:rsid w:val="006076FF"/>
    <w:rsid w:val="00610E13"/>
    <w:rsid w:val="006127A1"/>
    <w:rsid w:val="00615E36"/>
    <w:rsid w:val="00626E49"/>
    <w:rsid w:val="0063009A"/>
    <w:rsid w:val="006323EE"/>
    <w:rsid w:val="00633A43"/>
    <w:rsid w:val="0063637A"/>
    <w:rsid w:val="00642A30"/>
    <w:rsid w:val="0064313D"/>
    <w:rsid w:val="0064528E"/>
    <w:rsid w:val="006468B7"/>
    <w:rsid w:val="0064727A"/>
    <w:rsid w:val="00650000"/>
    <w:rsid w:val="0065138B"/>
    <w:rsid w:val="00652177"/>
    <w:rsid w:val="00653474"/>
    <w:rsid w:val="00653822"/>
    <w:rsid w:val="006538C6"/>
    <w:rsid w:val="00654041"/>
    <w:rsid w:val="0065412C"/>
    <w:rsid w:val="0065500B"/>
    <w:rsid w:val="00657B55"/>
    <w:rsid w:val="00667A09"/>
    <w:rsid w:val="00670313"/>
    <w:rsid w:val="00671B22"/>
    <w:rsid w:val="00672EAE"/>
    <w:rsid w:val="006736F0"/>
    <w:rsid w:val="006756DF"/>
    <w:rsid w:val="00675933"/>
    <w:rsid w:val="006771B8"/>
    <w:rsid w:val="00677A20"/>
    <w:rsid w:val="00681151"/>
    <w:rsid w:val="0068553B"/>
    <w:rsid w:val="00686109"/>
    <w:rsid w:val="00687814"/>
    <w:rsid w:val="00690F20"/>
    <w:rsid w:val="00697AD7"/>
    <w:rsid w:val="006A175A"/>
    <w:rsid w:val="006A271F"/>
    <w:rsid w:val="006A2DEE"/>
    <w:rsid w:val="006A458F"/>
    <w:rsid w:val="006A5BFD"/>
    <w:rsid w:val="006A5D17"/>
    <w:rsid w:val="006B1CAC"/>
    <w:rsid w:val="006B4C9B"/>
    <w:rsid w:val="006C3735"/>
    <w:rsid w:val="006C59DF"/>
    <w:rsid w:val="006C5C74"/>
    <w:rsid w:val="006C635D"/>
    <w:rsid w:val="006C6EF1"/>
    <w:rsid w:val="006D25C4"/>
    <w:rsid w:val="006D2CA0"/>
    <w:rsid w:val="006E119B"/>
    <w:rsid w:val="006E4B81"/>
    <w:rsid w:val="006E5AB6"/>
    <w:rsid w:val="006F35CB"/>
    <w:rsid w:val="006F68E8"/>
    <w:rsid w:val="006F7533"/>
    <w:rsid w:val="006F77C6"/>
    <w:rsid w:val="0070184F"/>
    <w:rsid w:val="007054AA"/>
    <w:rsid w:val="0070596A"/>
    <w:rsid w:val="00707685"/>
    <w:rsid w:val="00714EF4"/>
    <w:rsid w:val="00716DE6"/>
    <w:rsid w:val="007205E3"/>
    <w:rsid w:val="007240C0"/>
    <w:rsid w:val="0072444A"/>
    <w:rsid w:val="00727C61"/>
    <w:rsid w:val="00727EEB"/>
    <w:rsid w:val="007303BB"/>
    <w:rsid w:val="00730541"/>
    <w:rsid w:val="007306C1"/>
    <w:rsid w:val="00736A0E"/>
    <w:rsid w:val="007376B7"/>
    <w:rsid w:val="00737A01"/>
    <w:rsid w:val="00737D57"/>
    <w:rsid w:val="0074075F"/>
    <w:rsid w:val="0074133D"/>
    <w:rsid w:val="0074358C"/>
    <w:rsid w:val="00747456"/>
    <w:rsid w:val="007535C6"/>
    <w:rsid w:val="007571B5"/>
    <w:rsid w:val="00757775"/>
    <w:rsid w:val="0076083F"/>
    <w:rsid w:val="007648C7"/>
    <w:rsid w:val="00765361"/>
    <w:rsid w:val="00767764"/>
    <w:rsid w:val="00767CBF"/>
    <w:rsid w:val="00767E72"/>
    <w:rsid w:val="00770CFE"/>
    <w:rsid w:val="00771A67"/>
    <w:rsid w:val="00777914"/>
    <w:rsid w:val="007832F6"/>
    <w:rsid w:val="00790345"/>
    <w:rsid w:val="00790628"/>
    <w:rsid w:val="007925B8"/>
    <w:rsid w:val="0079285B"/>
    <w:rsid w:val="00794839"/>
    <w:rsid w:val="00797C71"/>
    <w:rsid w:val="007A04DF"/>
    <w:rsid w:val="007A0907"/>
    <w:rsid w:val="007A1E31"/>
    <w:rsid w:val="007A2A66"/>
    <w:rsid w:val="007A32D7"/>
    <w:rsid w:val="007A5CC4"/>
    <w:rsid w:val="007A6536"/>
    <w:rsid w:val="007B43EC"/>
    <w:rsid w:val="007B47F9"/>
    <w:rsid w:val="007B6EE5"/>
    <w:rsid w:val="007C019D"/>
    <w:rsid w:val="007C1DF5"/>
    <w:rsid w:val="007C384E"/>
    <w:rsid w:val="007C39BD"/>
    <w:rsid w:val="007C5B61"/>
    <w:rsid w:val="007C5E4F"/>
    <w:rsid w:val="007C6BAB"/>
    <w:rsid w:val="007C76F9"/>
    <w:rsid w:val="007C7FAE"/>
    <w:rsid w:val="007D0087"/>
    <w:rsid w:val="007D0427"/>
    <w:rsid w:val="007D46B9"/>
    <w:rsid w:val="007D5B52"/>
    <w:rsid w:val="007D62C7"/>
    <w:rsid w:val="007D76D2"/>
    <w:rsid w:val="007E33C8"/>
    <w:rsid w:val="007E7D9D"/>
    <w:rsid w:val="007F09BA"/>
    <w:rsid w:val="007F3BDB"/>
    <w:rsid w:val="00802AD3"/>
    <w:rsid w:val="00802ECF"/>
    <w:rsid w:val="00803132"/>
    <w:rsid w:val="008079FC"/>
    <w:rsid w:val="00811B5C"/>
    <w:rsid w:val="00821355"/>
    <w:rsid w:val="00823D01"/>
    <w:rsid w:val="00824BC1"/>
    <w:rsid w:val="00832AA6"/>
    <w:rsid w:val="00833E28"/>
    <w:rsid w:val="00837338"/>
    <w:rsid w:val="0084009A"/>
    <w:rsid w:val="00840C24"/>
    <w:rsid w:val="00840C96"/>
    <w:rsid w:val="00844167"/>
    <w:rsid w:val="0084440D"/>
    <w:rsid w:val="00845E34"/>
    <w:rsid w:val="00851E59"/>
    <w:rsid w:val="0085390A"/>
    <w:rsid w:val="008540BC"/>
    <w:rsid w:val="00854252"/>
    <w:rsid w:val="0085578F"/>
    <w:rsid w:val="00855B06"/>
    <w:rsid w:val="00856306"/>
    <w:rsid w:val="0086058D"/>
    <w:rsid w:val="00862AB0"/>
    <w:rsid w:val="00863A14"/>
    <w:rsid w:val="008649AD"/>
    <w:rsid w:val="0086612C"/>
    <w:rsid w:val="00872CB8"/>
    <w:rsid w:val="00875512"/>
    <w:rsid w:val="00876507"/>
    <w:rsid w:val="00876B6F"/>
    <w:rsid w:val="00877B4D"/>
    <w:rsid w:val="0088042D"/>
    <w:rsid w:val="00882135"/>
    <w:rsid w:val="00886CA4"/>
    <w:rsid w:val="00891A8A"/>
    <w:rsid w:val="00896B46"/>
    <w:rsid w:val="00897213"/>
    <w:rsid w:val="00897985"/>
    <w:rsid w:val="008A1782"/>
    <w:rsid w:val="008B0726"/>
    <w:rsid w:val="008B0F85"/>
    <w:rsid w:val="008B1D1C"/>
    <w:rsid w:val="008B30C6"/>
    <w:rsid w:val="008B37F4"/>
    <w:rsid w:val="008B3CFC"/>
    <w:rsid w:val="008B4648"/>
    <w:rsid w:val="008B4F56"/>
    <w:rsid w:val="008B58CF"/>
    <w:rsid w:val="008B5F85"/>
    <w:rsid w:val="008C1DA2"/>
    <w:rsid w:val="008C3EBE"/>
    <w:rsid w:val="008C5D6B"/>
    <w:rsid w:val="008C61ED"/>
    <w:rsid w:val="008C725F"/>
    <w:rsid w:val="008C762C"/>
    <w:rsid w:val="008D2781"/>
    <w:rsid w:val="008D2AA3"/>
    <w:rsid w:val="008D4F23"/>
    <w:rsid w:val="008D7D6E"/>
    <w:rsid w:val="008E0D43"/>
    <w:rsid w:val="008E5A3C"/>
    <w:rsid w:val="008E73BE"/>
    <w:rsid w:val="008F0C9E"/>
    <w:rsid w:val="008F1C28"/>
    <w:rsid w:val="008F21AB"/>
    <w:rsid w:val="008F21C0"/>
    <w:rsid w:val="008F5686"/>
    <w:rsid w:val="008F7E92"/>
    <w:rsid w:val="009002A5"/>
    <w:rsid w:val="00900EE4"/>
    <w:rsid w:val="009014FE"/>
    <w:rsid w:val="00901595"/>
    <w:rsid w:val="009071A3"/>
    <w:rsid w:val="00912DF3"/>
    <w:rsid w:val="00915000"/>
    <w:rsid w:val="009212C8"/>
    <w:rsid w:val="00923AA1"/>
    <w:rsid w:val="0092478D"/>
    <w:rsid w:val="0092732A"/>
    <w:rsid w:val="009322DB"/>
    <w:rsid w:val="00937D5A"/>
    <w:rsid w:val="00937DE9"/>
    <w:rsid w:val="00941492"/>
    <w:rsid w:val="0095123E"/>
    <w:rsid w:val="00952779"/>
    <w:rsid w:val="00955DF9"/>
    <w:rsid w:val="009644FF"/>
    <w:rsid w:val="00965686"/>
    <w:rsid w:val="00965FE7"/>
    <w:rsid w:val="0097028D"/>
    <w:rsid w:val="00970B6C"/>
    <w:rsid w:val="009732FB"/>
    <w:rsid w:val="009747F8"/>
    <w:rsid w:val="00977E8F"/>
    <w:rsid w:val="00980AF5"/>
    <w:rsid w:val="00980DFA"/>
    <w:rsid w:val="009814C3"/>
    <w:rsid w:val="00981BDD"/>
    <w:rsid w:val="00984CD3"/>
    <w:rsid w:val="00985CB5"/>
    <w:rsid w:val="009864F1"/>
    <w:rsid w:val="00991F27"/>
    <w:rsid w:val="0099206E"/>
    <w:rsid w:val="0099210C"/>
    <w:rsid w:val="009946F8"/>
    <w:rsid w:val="00994E2C"/>
    <w:rsid w:val="00997106"/>
    <w:rsid w:val="00997D03"/>
    <w:rsid w:val="009A0220"/>
    <w:rsid w:val="009A69CD"/>
    <w:rsid w:val="009B1285"/>
    <w:rsid w:val="009B2AF4"/>
    <w:rsid w:val="009B3D5C"/>
    <w:rsid w:val="009B4511"/>
    <w:rsid w:val="009B673E"/>
    <w:rsid w:val="009B6E68"/>
    <w:rsid w:val="009B7A6A"/>
    <w:rsid w:val="009C1BAF"/>
    <w:rsid w:val="009C3E7B"/>
    <w:rsid w:val="009C4844"/>
    <w:rsid w:val="009C5344"/>
    <w:rsid w:val="009C537A"/>
    <w:rsid w:val="009C7422"/>
    <w:rsid w:val="009C754D"/>
    <w:rsid w:val="009C7C60"/>
    <w:rsid w:val="009D563B"/>
    <w:rsid w:val="009D66FD"/>
    <w:rsid w:val="009E0FE2"/>
    <w:rsid w:val="009E2D2C"/>
    <w:rsid w:val="009E38F2"/>
    <w:rsid w:val="009E7047"/>
    <w:rsid w:val="009F1190"/>
    <w:rsid w:val="009F409C"/>
    <w:rsid w:val="009F7C13"/>
    <w:rsid w:val="00A02062"/>
    <w:rsid w:val="00A020D6"/>
    <w:rsid w:val="00A03778"/>
    <w:rsid w:val="00A045B6"/>
    <w:rsid w:val="00A045E4"/>
    <w:rsid w:val="00A1094C"/>
    <w:rsid w:val="00A14237"/>
    <w:rsid w:val="00A14996"/>
    <w:rsid w:val="00A16BE2"/>
    <w:rsid w:val="00A17341"/>
    <w:rsid w:val="00A22C79"/>
    <w:rsid w:val="00A23573"/>
    <w:rsid w:val="00A23627"/>
    <w:rsid w:val="00A2387D"/>
    <w:rsid w:val="00A269F9"/>
    <w:rsid w:val="00A27302"/>
    <w:rsid w:val="00A33BCD"/>
    <w:rsid w:val="00A35383"/>
    <w:rsid w:val="00A36725"/>
    <w:rsid w:val="00A37352"/>
    <w:rsid w:val="00A41C4B"/>
    <w:rsid w:val="00A46D3A"/>
    <w:rsid w:val="00A5078B"/>
    <w:rsid w:val="00A5279B"/>
    <w:rsid w:val="00A530FA"/>
    <w:rsid w:val="00A54ABC"/>
    <w:rsid w:val="00A633CA"/>
    <w:rsid w:val="00A706DB"/>
    <w:rsid w:val="00A73C88"/>
    <w:rsid w:val="00A74F80"/>
    <w:rsid w:val="00A76BFD"/>
    <w:rsid w:val="00A77301"/>
    <w:rsid w:val="00A821C1"/>
    <w:rsid w:val="00A843DF"/>
    <w:rsid w:val="00A86315"/>
    <w:rsid w:val="00A8787B"/>
    <w:rsid w:val="00A87BB2"/>
    <w:rsid w:val="00A91F0E"/>
    <w:rsid w:val="00A949B8"/>
    <w:rsid w:val="00AA3FC2"/>
    <w:rsid w:val="00AA52F2"/>
    <w:rsid w:val="00AA74DF"/>
    <w:rsid w:val="00AB4E32"/>
    <w:rsid w:val="00AB6CB8"/>
    <w:rsid w:val="00AC1BF4"/>
    <w:rsid w:val="00AC3151"/>
    <w:rsid w:val="00AC3A77"/>
    <w:rsid w:val="00AC3CF5"/>
    <w:rsid w:val="00AC3D05"/>
    <w:rsid w:val="00AC6202"/>
    <w:rsid w:val="00AC711E"/>
    <w:rsid w:val="00AD257F"/>
    <w:rsid w:val="00AD335C"/>
    <w:rsid w:val="00AD49AD"/>
    <w:rsid w:val="00AE0BF5"/>
    <w:rsid w:val="00AE1FD0"/>
    <w:rsid w:val="00AE3ABA"/>
    <w:rsid w:val="00AE3AEE"/>
    <w:rsid w:val="00AF29B2"/>
    <w:rsid w:val="00AF3352"/>
    <w:rsid w:val="00AF667A"/>
    <w:rsid w:val="00B00951"/>
    <w:rsid w:val="00B011A4"/>
    <w:rsid w:val="00B012E5"/>
    <w:rsid w:val="00B02A33"/>
    <w:rsid w:val="00B037A3"/>
    <w:rsid w:val="00B037B0"/>
    <w:rsid w:val="00B05378"/>
    <w:rsid w:val="00B05A2E"/>
    <w:rsid w:val="00B05A5B"/>
    <w:rsid w:val="00B06666"/>
    <w:rsid w:val="00B07092"/>
    <w:rsid w:val="00B07218"/>
    <w:rsid w:val="00B103F7"/>
    <w:rsid w:val="00B11C6A"/>
    <w:rsid w:val="00B16F34"/>
    <w:rsid w:val="00B202D4"/>
    <w:rsid w:val="00B222FC"/>
    <w:rsid w:val="00B235D6"/>
    <w:rsid w:val="00B23F07"/>
    <w:rsid w:val="00B275C0"/>
    <w:rsid w:val="00B338B2"/>
    <w:rsid w:val="00B3439D"/>
    <w:rsid w:val="00B349AA"/>
    <w:rsid w:val="00B37A70"/>
    <w:rsid w:val="00B37EF9"/>
    <w:rsid w:val="00B406C4"/>
    <w:rsid w:val="00B42745"/>
    <w:rsid w:val="00B43EE2"/>
    <w:rsid w:val="00B455DF"/>
    <w:rsid w:val="00B515CE"/>
    <w:rsid w:val="00B518D4"/>
    <w:rsid w:val="00B5442C"/>
    <w:rsid w:val="00B55EF3"/>
    <w:rsid w:val="00B564E2"/>
    <w:rsid w:val="00B605F3"/>
    <w:rsid w:val="00B60D61"/>
    <w:rsid w:val="00B61E16"/>
    <w:rsid w:val="00B66B1A"/>
    <w:rsid w:val="00B66DB3"/>
    <w:rsid w:val="00B708A3"/>
    <w:rsid w:val="00B70EEE"/>
    <w:rsid w:val="00B71400"/>
    <w:rsid w:val="00B71FDC"/>
    <w:rsid w:val="00B7600E"/>
    <w:rsid w:val="00B77101"/>
    <w:rsid w:val="00B801CF"/>
    <w:rsid w:val="00B83EC3"/>
    <w:rsid w:val="00B84382"/>
    <w:rsid w:val="00B866BF"/>
    <w:rsid w:val="00B87311"/>
    <w:rsid w:val="00B87B1C"/>
    <w:rsid w:val="00B912E3"/>
    <w:rsid w:val="00B92A5F"/>
    <w:rsid w:val="00B92CB8"/>
    <w:rsid w:val="00B95E45"/>
    <w:rsid w:val="00B961C6"/>
    <w:rsid w:val="00B96506"/>
    <w:rsid w:val="00B96567"/>
    <w:rsid w:val="00B96AE3"/>
    <w:rsid w:val="00BA0AF7"/>
    <w:rsid w:val="00BA0B4F"/>
    <w:rsid w:val="00BA1C9F"/>
    <w:rsid w:val="00BA3B46"/>
    <w:rsid w:val="00BA5350"/>
    <w:rsid w:val="00BA7743"/>
    <w:rsid w:val="00BB1CAC"/>
    <w:rsid w:val="00BB36B2"/>
    <w:rsid w:val="00BB4DEA"/>
    <w:rsid w:val="00BB73B9"/>
    <w:rsid w:val="00BB7A1D"/>
    <w:rsid w:val="00BC0D68"/>
    <w:rsid w:val="00BC3E6F"/>
    <w:rsid w:val="00BC3FD0"/>
    <w:rsid w:val="00BC4550"/>
    <w:rsid w:val="00BC7390"/>
    <w:rsid w:val="00BD46FD"/>
    <w:rsid w:val="00BD5AA2"/>
    <w:rsid w:val="00BD6339"/>
    <w:rsid w:val="00BE0C88"/>
    <w:rsid w:val="00BE1DE8"/>
    <w:rsid w:val="00BE33C1"/>
    <w:rsid w:val="00BE410F"/>
    <w:rsid w:val="00BE588D"/>
    <w:rsid w:val="00BF0FC2"/>
    <w:rsid w:val="00BF126B"/>
    <w:rsid w:val="00BF28DF"/>
    <w:rsid w:val="00BF70C6"/>
    <w:rsid w:val="00C0052F"/>
    <w:rsid w:val="00C00648"/>
    <w:rsid w:val="00C02034"/>
    <w:rsid w:val="00C02E0A"/>
    <w:rsid w:val="00C0488B"/>
    <w:rsid w:val="00C05A5F"/>
    <w:rsid w:val="00C05D1F"/>
    <w:rsid w:val="00C05E1E"/>
    <w:rsid w:val="00C07578"/>
    <w:rsid w:val="00C07C3A"/>
    <w:rsid w:val="00C07E69"/>
    <w:rsid w:val="00C125E0"/>
    <w:rsid w:val="00C17005"/>
    <w:rsid w:val="00C17037"/>
    <w:rsid w:val="00C21136"/>
    <w:rsid w:val="00C25714"/>
    <w:rsid w:val="00C3059D"/>
    <w:rsid w:val="00C318AD"/>
    <w:rsid w:val="00C3200E"/>
    <w:rsid w:val="00C34D62"/>
    <w:rsid w:val="00C35481"/>
    <w:rsid w:val="00C4034F"/>
    <w:rsid w:val="00C42D0E"/>
    <w:rsid w:val="00C42FCF"/>
    <w:rsid w:val="00C44B81"/>
    <w:rsid w:val="00C47C87"/>
    <w:rsid w:val="00C5096D"/>
    <w:rsid w:val="00C50D5B"/>
    <w:rsid w:val="00C53B3E"/>
    <w:rsid w:val="00C54BB0"/>
    <w:rsid w:val="00C575A2"/>
    <w:rsid w:val="00C61A8C"/>
    <w:rsid w:val="00C62AC3"/>
    <w:rsid w:val="00C652B1"/>
    <w:rsid w:val="00C67AAD"/>
    <w:rsid w:val="00C67D26"/>
    <w:rsid w:val="00C7024A"/>
    <w:rsid w:val="00C70A82"/>
    <w:rsid w:val="00C73FC3"/>
    <w:rsid w:val="00C7453D"/>
    <w:rsid w:val="00C756FE"/>
    <w:rsid w:val="00C769B6"/>
    <w:rsid w:val="00C76C68"/>
    <w:rsid w:val="00C7746B"/>
    <w:rsid w:val="00C84442"/>
    <w:rsid w:val="00C85A3B"/>
    <w:rsid w:val="00C90208"/>
    <w:rsid w:val="00C913D3"/>
    <w:rsid w:val="00C92461"/>
    <w:rsid w:val="00C92D08"/>
    <w:rsid w:val="00C93830"/>
    <w:rsid w:val="00C93891"/>
    <w:rsid w:val="00C9526C"/>
    <w:rsid w:val="00CA30DD"/>
    <w:rsid w:val="00CA7EF7"/>
    <w:rsid w:val="00CA7F01"/>
    <w:rsid w:val="00CB0F38"/>
    <w:rsid w:val="00CB6257"/>
    <w:rsid w:val="00CB68F0"/>
    <w:rsid w:val="00CB713B"/>
    <w:rsid w:val="00CB75E6"/>
    <w:rsid w:val="00CC06D2"/>
    <w:rsid w:val="00CC13AB"/>
    <w:rsid w:val="00CC19CB"/>
    <w:rsid w:val="00CC4390"/>
    <w:rsid w:val="00CC68EB"/>
    <w:rsid w:val="00CC6A21"/>
    <w:rsid w:val="00CC6AE4"/>
    <w:rsid w:val="00CC6E47"/>
    <w:rsid w:val="00CC7329"/>
    <w:rsid w:val="00CC784C"/>
    <w:rsid w:val="00CD09AB"/>
    <w:rsid w:val="00CD3714"/>
    <w:rsid w:val="00CD5155"/>
    <w:rsid w:val="00CD61C5"/>
    <w:rsid w:val="00CD6CFC"/>
    <w:rsid w:val="00CE1649"/>
    <w:rsid w:val="00CE252D"/>
    <w:rsid w:val="00CE2DEE"/>
    <w:rsid w:val="00CE4608"/>
    <w:rsid w:val="00CF00EB"/>
    <w:rsid w:val="00CF3801"/>
    <w:rsid w:val="00CF3B0B"/>
    <w:rsid w:val="00CF6987"/>
    <w:rsid w:val="00CF7535"/>
    <w:rsid w:val="00D0582C"/>
    <w:rsid w:val="00D061C7"/>
    <w:rsid w:val="00D06E3C"/>
    <w:rsid w:val="00D06F7D"/>
    <w:rsid w:val="00D129CD"/>
    <w:rsid w:val="00D14990"/>
    <w:rsid w:val="00D176C7"/>
    <w:rsid w:val="00D203E4"/>
    <w:rsid w:val="00D213A0"/>
    <w:rsid w:val="00D228D2"/>
    <w:rsid w:val="00D234B8"/>
    <w:rsid w:val="00D24038"/>
    <w:rsid w:val="00D349B1"/>
    <w:rsid w:val="00D35443"/>
    <w:rsid w:val="00D35575"/>
    <w:rsid w:val="00D355CF"/>
    <w:rsid w:val="00D37967"/>
    <w:rsid w:val="00D37C35"/>
    <w:rsid w:val="00D42245"/>
    <w:rsid w:val="00D43F28"/>
    <w:rsid w:val="00D46FFB"/>
    <w:rsid w:val="00D474BD"/>
    <w:rsid w:val="00D4779E"/>
    <w:rsid w:val="00D50B71"/>
    <w:rsid w:val="00D52BAE"/>
    <w:rsid w:val="00D53DAF"/>
    <w:rsid w:val="00D564FA"/>
    <w:rsid w:val="00D5710A"/>
    <w:rsid w:val="00D60637"/>
    <w:rsid w:val="00D6172D"/>
    <w:rsid w:val="00D6267B"/>
    <w:rsid w:val="00D63355"/>
    <w:rsid w:val="00D645F4"/>
    <w:rsid w:val="00D65A42"/>
    <w:rsid w:val="00D6720C"/>
    <w:rsid w:val="00D67E47"/>
    <w:rsid w:val="00D702C1"/>
    <w:rsid w:val="00D717F3"/>
    <w:rsid w:val="00D8097A"/>
    <w:rsid w:val="00D80B8F"/>
    <w:rsid w:val="00D81783"/>
    <w:rsid w:val="00D822DB"/>
    <w:rsid w:val="00D8481F"/>
    <w:rsid w:val="00D852A4"/>
    <w:rsid w:val="00D85923"/>
    <w:rsid w:val="00D86EE5"/>
    <w:rsid w:val="00D90A5C"/>
    <w:rsid w:val="00D91807"/>
    <w:rsid w:val="00D9524F"/>
    <w:rsid w:val="00D97612"/>
    <w:rsid w:val="00DA0DCB"/>
    <w:rsid w:val="00DA48D3"/>
    <w:rsid w:val="00DA51C6"/>
    <w:rsid w:val="00DA5FFC"/>
    <w:rsid w:val="00DA6B07"/>
    <w:rsid w:val="00DB02EC"/>
    <w:rsid w:val="00DB0A1F"/>
    <w:rsid w:val="00DB473B"/>
    <w:rsid w:val="00DB6160"/>
    <w:rsid w:val="00DB6FC1"/>
    <w:rsid w:val="00DC2FDC"/>
    <w:rsid w:val="00DC78A2"/>
    <w:rsid w:val="00DD25EC"/>
    <w:rsid w:val="00DD31B2"/>
    <w:rsid w:val="00DD3A6E"/>
    <w:rsid w:val="00DE029B"/>
    <w:rsid w:val="00DE0613"/>
    <w:rsid w:val="00DE1B14"/>
    <w:rsid w:val="00DE1B35"/>
    <w:rsid w:val="00DE39A0"/>
    <w:rsid w:val="00DE44E9"/>
    <w:rsid w:val="00DE60E9"/>
    <w:rsid w:val="00DF1F00"/>
    <w:rsid w:val="00DF1FF3"/>
    <w:rsid w:val="00DF2865"/>
    <w:rsid w:val="00DF36F6"/>
    <w:rsid w:val="00DF3920"/>
    <w:rsid w:val="00DF3FE6"/>
    <w:rsid w:val="00DF4DA3"/>
    <w:rsid w:val="00E0020E"/>
    <w:rsid w:val="00E00482"/>
    <w:rsid w:val="00E02443"/>
    <w:rsid w:val="00E069F1"/>
    <w:rsid w:val="00E071FD"/>
    <w:rsid w:val="00E103FF"/>
    <w:rsid w:val="00E13918"/>
    <w:rsid w:val="00E14736"/>
    <w:rsid w:val="00E15BF1"/>
    <w:rsid w:val="00E200B7"/>
    <w:rsid w:val="00E217B4"/>
    <w:rsid w:val="00E222D0"/>
    <w:rsid w:val="00E23F39"/>
    <w:rsid w:val="00E23FCB"/>
    <w:rsid w:val="00E302AE"/>
    <w:rsid w:val="00E3313A"/>
    <w:rsid w:val="00E35F1F"/>
    <w:rsid w:val="00E4249D"/>
    <w:rsid w:val="00E44617"/>
    <w:rsid w:val="00E459A0"/>
    <w:rsid w:val="00E5083A"/>
    <w:rsid w:val="00E52781"/>
    <w:rsid w:val="00E52BB0"/>
    <w:rsid w:val="00E5316F"/>
    <w:rsid w:val="00E54372"/>
    <w:rsid w:val="00E543F7"/>
    <w:rsid w:val="00E55618"/>
    <w:rsid w:val="00E600E5"/>
    <w:rsid w:val="00E61E95"/>
    <w:rsid w:val="00E62986"/>
    <w:rsid w:val="00E653CC"/>
    <w:rsid w:val="00E65A14"/>
    <w:rsid w:val="00E65D35"/>
    <w:rsid w:val="00E67D01"/>
    <w:rsid w:val="00E7028F"/>
    <w:rsid w:val="00E721ED"/>
    <w:rsid w:val="00E724E3"/>
    <w:rsid w:val="00E732BD"/>
    <w:rsid w:val="00E750D6"/>
    <w:rsid w:val="00E83044"/>
    <w:rsid w:val="00E83F19"/>
    <w:rsid w:val="00E87106"/>
    <w:rsid w:val="00E90600"/>
    <w:rsid w:val="00E91DA9"/>
    <w:rsid w:val="00E92674"/>
    <w:rsid w:val="00E975E8"/>
    <w:rsid w:val="00EA39F2"/>
    <w:rsid w:val="00EB0B84"/>
    <w:rsid w:val="00EB14BB"/>
    <w:rsid w:val="00EB1673"/>
    <w:rsid w:val="00EB36DE"/>
    <w:rsid w:val="00EB46E1"/>
    <w:rsid w:val="00EC14DC"/>
    <w:rsid w:val="00EC1C4D"/>
    <w:rsid w:val="00EC4715"/>
    <w:rsid w:val="00EC546C"/>
    <w:rsid w:val="00ED10F0"/>
    <w:rsid w:val="00ED2B53"/>
    <w:rsid w:val="00ED2EC9"/>
    <w:rsid w:val="00ED36B1"/>
    <w:rsid w:val="00EE1F60"/>
    <w:rsid w:val="00EE3D5B"/>
    <w:rsid w:val="00EE497E"/>
    <w:rsid w:val="00EE4AC5"/>
    <w:rsid w:val="00EE69A4"/>
    <w:rsid w:val="00EF3281"/>
    <w:rsid w:val="00EF6D51"/>
    <w:rsid w:val="00EF6D96"/>
    <w:rsid w:val="00F01617"/>
    <w:rsid w:val="00F01639"/>
    <w:rsid w:val="00F01B3C"/>
    <w:rsid w:val="00F01DD4"/>
    <w:rsid w:val="00F06CCD"/>
    <w:rsid w:val="00F11217"/>
    <w:rsid w:val="00F126CB"/>
    <w:rsid w:val="00F177E4"/>
    <w:rsid w:val="00F21D8B"/>
    <w:rsid w:val="00F22064"/>
    <w:rsid w:val="00F222EC"/>
    <w:rsid w:val="00F22F00"/>
    <w:rsid w:val="00F23008"/>
    <w:rsid w:val="00F25878"/>
    <w:rsid w:val="00F25C44"/>
    <w:rsid w:val="00F26935"/>
    <w:rsid w:val="00F27BF6"/>
    <w:rsid w:val="00F31F1C"/>
    <w:rsid w:val="00F322FE"/>
    <w:rsid w:val="00F32D83"/>
    <w:rsid w:val="00F33379"/>
    <w:rsid w:val="00F33BFE"/>
    <w:rsid w:val="00F34C4B"/>
    <w:rsid w:val="00F35160"/>
    <w:rsid w:val="00F378FE"/>
    <w:rsid w:val="00F37F34"/>
    <w:rsid w:val="00F43A62"/>
    <w:rsid w:val="00F43B53"/>
    <w:rsid w:val="00F448C2"/>
    <w:rsid w:val="00F44F8F"/>
    <w:rsid w:val="00F47EE4"/>
    <w:rsid w:val="00F50994"/>
    <w:rsid w:val="00F511AA"/>
    <w:rsid w:val="00F51B90"/>
    <w:rsid w:val="00F520B2"/>
    <w:rsid w:val="00F55C4C"/>
    <w:rsid w:val="00F60D51"/>
    <w:rsid w:val="00F63A00"/>
    <w:rsid w:val="00F65775"/>
    <w:rsid w:val="00F66D44"/>
    <w:rsid w:val="00F67DB0"/>
    <w:rsid w:val="00F731F7"/>
    <w:rsid w:val="00F74575"/>
    <w:rsid w:val="00F766A7"/>
    <w:rsid w:val="00F77C4A"/>
    <w:rsid w:val="00F81239"/>
    <w:rsid w:val="00F81243"/>
    <w:rsid w:val="00F83554"/>
    <w:rsid w:val="00F87000"/>
    <w:rsid w:val="00F94A14"/>
    <w:rsid w:val="00FA173C"/>
    <w:rsid w:val="00FA2906"/>
    <w:rsid w:val="00FA3084"/>
    <w:rsid w:val="00FA3FE9"/>
    <w:rsid w:val="00FA5C6E"/>
    <w:rsid w:val="00FA66ED"/>
    <w:rsid w:val="00FB1D96"/>
    <w:rsid w:val="00FB1F2F"/>
    <w:rsid w:val="00FB353D"/>
    <w:rsid w:val="00FB3C60"/>
    <w:rsid w:val="00FB48B9"/>
    <w:rsid w:val="00FB5305"/>
    <w:rsid w:val="00FB7816"/>
    <w:rsid w:val="00FC2013"/>
    <w:rsid w:val="00FC3BC2"/>
    <w:rsid w:val="00FC3D9D"/>
    <w:rsid w:val="00FC5337"/>
    <w:rsid w:val="00FC5CC0"/>
    <w:rsid w:val="00FC62B9"/>
    <w:rsid w:val="00FD3438"/>
    <w:rsid w:val="00FD3686"/>
    <w:rsid w:val="00FD3EE0"/>
    <w:rsid w:val="00FD4372"/>
    <w:rsid w:val="00FD57C1"/>
    <w:rsid w:val="00FE27C0"/>
    <w:rsid w:val="00FE6C39"/>
    <w:rsid w:val="00FF07F9"/>
    <w:rsid w:val="00FF0E4D"/>
    <w:rsid w:val="00FF1A0A"/>
    <w:rsid w:val="00FF1D8B"/>
    <w:rsid w:val="00FF1DAE"/>
    <w:rsid w:val="00FF48A4"/>
    <w:rsid w:val="00FF72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412C2E"/>
  <w15:docId w15:val="{F975846C-D3EB-4462-A9B1-0F8FF286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658"/>
    <w:rPr>
      <w:sz w:val="24"/>
      <w:szCs w:val="24"/>
    </w:rPr>
  </w:style>
  <w:style w:type="paragraph" w:styleId="Ttulo1">
    <w:name w:val="heading 1"/>
    <w:basedOn w:val="Normal"/>
    <w:link w:val="Ttulo1Char"/>
    <w:uiPriority w:val="9"/>
    <w:qFormat/>
    <w:rsid w:val="0004054D"/>
    <w:pPr>
      <w:spacing w:before="120" w:after="360"/>
      <w:jc w:val="both"/>
      <w:outlineLvl w:val="0"/>
    </w:pPr>
    <w:rPr>
      <w:rFonts w:ascii="Times New Roman" w:eastAsia="Times New Roman" w:hAnsi="Times New Roman"/>
      <w:b/>
      <w:bCs/>
      <w:kern w:val="36"/>
      <w:sz w:val="32"/>
      <w:szCs w:val="32"/>
      <w:lang w:eastAsia="pt-BR"/>
    </w:rPr>
  </w:style>
  <w:style w:type="paragraph" w:styleId="Ttulo2">
    <w:name w:val="heading 2"/>
    <w:basedOn w:val="Normal"/>
    <w:next w:val="Normal"/>
    <w:link w:val="Ttulo2Char"/>
    <w:uiPriority w:val="9"/>
    <w:unhideWhenUsed/>
    <w:qFormat/>
    <w:rsid w:val="00F177E4"/>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har"/>
    <w:uiPriority w:val="9"/>
    <w:qFormat/>
    <w:rsid w:val="00F177E4"/>
    <w:pPr>
      <w:keepNext/>
      <w:spacing w:before="240" w:after="60"/>
      <w:outlineLvl w:val="2"/>
    </w:pPr>
    <w:rPr>
      <w:rFonts w:eastAsia="Times New Roman"/>
      <w:b/>
      <w:bCs/>
      <w:sz w:val="26"/>
      <w:szCs w:val="26"/>
      <w:lang w:eastAsia="pt-BR"/>
    </w:rPr>
  </w:style>
  <w:style w:type="paragraph" w:styleId="Ttulo4">
    <w:name w:val="heading 4"/>
    <w:basedOn w:val="Normal"/>
    <w:next w:val="Normal"/>
    <w:link w:val="Ttulo4Char"/>
    <w:uiPriority w:val="9"/>
    <w:qFormat/>
    <w:rsid w:val="009E0FE2"/>
    <w:pPr>
      <w:keepNext/>
      <w:framePr w:wrap="notBeside" w:vAnchor="text" w:hAnchor="text" w:y="1"/>
      <w:spacing w:before="240" w:after="60" w:line="360" w:lineRule="auto"/>
      <w:contextualSpacing/>
      <w:outlineLvl w:val="3"/>
    </w:pPr>
    <w:rPr>
      <w:rFonts w:ascii="Times New Roman" w:eastAsia="Times New Roman" w:hAnsi="Times New Roman"/>
      <w:bCs/>
      <w:szCs w:val="28"/>
    </w:rPr>
  </w:style>
  <w:style w:type="paragraph" w:styleId="Ttulo5">
    <w:name w:val="heading 5"/>
    <w:basedOn w:val="Normal"/>
    <w:next w:val="Normal"/>
    <w:link w:val="Ttulo5Char"/>
    <w:uiPriority w:val="9"/>
    <w:unhideWhenUsed/>
    <w:qFormat/>
    <w:rsid w:val="009E0FE2"/>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aliases w:val="Título 4b"/>
    <w:basedOn w:val="Normal"/>
    <w:next w:val="Normal"/>
    <w:link w:val="Ttulo6Char"/>
    <w:uiPriority w:val="9"/>
    <w:qFormat/>
    <w:rsid w:val="009E0FE2"/>
    <w:pPr>
      <w:framePr w:wrap="notBeside" w:vAnchor="text" w:hAnchor="text" w:y="1"/>
      <w:numPr>
        <w:numId w:val="2"/>
      </w:numPr>
      <w:spacing w:before="240" w:after="60" w:line="360" w:lineRule="auto"/>
      <w:contextualSpacing/>
      <w:jc w:val="both"/>
      <w:outlineLvl w:val="5"/>
    </w:pPr>
    <w:rPr>
      <w:rFonts w:ascii="Times New Roman" w:eastAsia="Times New Roman" w:hAnsi="Times New Roman"/>
      <w:b/>
      <w:bCs/>
      <w:szCs w:val="22"/>
    </w:rPr>
  </w:style>
  <w:style w:type="paragraph" w:styleId="Ttulo7">
    <w:name w:val="heading 7"/>
    <w:basedOn w:val="Normal"/>
    <w:next w:val="Normal"/>
    <w:link w:val="Ttulo7Char"/>
    <w:uiPriority w:val="9"/>
    <w:qFormat/>
    <w:rsid w:val="009E0FE2"/>
    <w:pPr>
      <w:spacing w:before="240" w:after="60" w:line="360" w:lineRule="auto"/>
      <w:ind w:left="1296" w:hanging="1296"/>
      <w:contextualSpacing/>
      <w:jc w:val="both"/>
      <w:outlineLvl w:val="6"/>
    </w:pPr>
    <w:rPr>
      <w:rFonts w:ascii="Calibri" w:eastAsia="Times New Roman" w:hAnsi="Calibri"/>
    </w:rPr>
  </w:style>
  <w:style w:type="paragraph" w:styleId="Ttulo8">
    <w:name w:val="heading 8"/>
    <w:basedOn w:val="Normal"/>
    <w:next w:val="Normal"/>
    <w:link w:val="Ttulo8Char"/>
    <w:uiPriority w:val="9"/>
    <w:qFormat/>
    <w:rsid w:val="009E0FE2"/>
    <w:pPr>
      <w:spacing w:before="240" w:after="60" w:line="360" w:lineRule="auto"/>
      <w:ind w:left="1440" w:hanging="1440"/>
      <w:contextualSpacing/>
      <w:jc w:val="both"/>
      <w:outlineLvl w:val="7"/>
    </w:pPr>
    <w:rPr>
      <w:rFonts w:ascii="Calibri" w:eastAsia="Times New Roman" w:hAnsi="Calibri"/>
      <w:i/>
      <w:iCs/>
    </w:rPr>
  </w:style>
  <w:style w:type="paragraph" w:styleId="Ttulo9">
    <w:name w:val="heading 9"/>
    <w:basedOn w:val="Normal"/>
    <w:next w:val="Normal"/>
    <w:link w:val="Ttulo9Char"/>
    <w:uiPriority w:val="9"/>
    <w:qFormat/>
    <w:rsid w:val="00F177E4"/>
    <w:pPr>
      <w:spacing w:before="240" w:after="60"/>
      <w:outlineLvl w:val="8"/>
    </w:pPr>
    <w:rPr>
      <w:rFonts w:eastAsia="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4054D"/>
    <w:rPr>
      <w:rFonts w:ascii="Times New Roman" w:eastAsia="Times New Roman" w:hAnsi="Times New Roman" w:cs="Times New Roman"/>
      <w:b/>
      <w:bCs/>
      <w:kern w:val="36"/>
      <w:sz w:val="32"/>
      <w:szCs w:val="32"/>
      <w:lang w:eastAsia="pt-BR"/>
    </w:rPr>
  </w:style>
  <w:style w:type="paragraph" w:styleId="Textodenotaderodap">
    <w:name w:val="footnote text"/>
    <w:basedOn w:val="Normal"/>
    <w:link w:val="TextodenotaderodapChar1"/>
    <w:uiPriority w:val="99"/>
    <w:unhideWhenUsed/>
    <w:rsid w:val="0099206E"/>
  </w:style>
  <w:style w:type="character" w:customStyle="1" w:styleId="TextodenotaderodapChar1">
    <w:name w:val="Texto de nota de rodapé Char1"/>
    <w:basedOn w:val="Fontepargpadro"/>
    <w:link w:val="Textodenotaderodap"/>
    <w:rsid w:val="0099206E"/>
  </w:style>
  <w:style w:type="character" w:styleId="Refdenotaderodap">
    <w:name w:val="footnote reference"/>
    <w:uiPriority w:val="99"/>
    <w:unhideWhenUsed/>
    <w:rsid w:val="0099206E"/>
    <w:rPr>
      <w:vertAlign w:val="superscript"/>
    </w:rPr>
  </w:style>
  <w:style w:type="paragraph" w:styleId="Corpodetexto">
    <w:name w:val="Body Text"/>
    <w:basedOn w:val="Normal"/>
    <w:link w:val="CorpodetextoChar"/>
    <w:rsid w:val="00172A03"/>
    <w:pPr>
      <w:jc w:val="both"/>
    </w:pPr>
    <w:rPr>
      <w:rFonts w:ascii="Times New Roman" w:eastAsia="Times New Roman" w:hAnsi="Times New Roman"/>
      <w:lang w:eastAsia="pt-BR"/>
    </w:rPr>
  </w:style>
  <w:style w:type="character" w:customStyle="1" w:styleId="CorpodetextoChar">
    <w:name w:val="Corpo de texto Char"/>
    <w:link w:val="Corpodetexto"/>
    <w:rsid w:val="00172A03"/>
    <w:rPr>
      <w:rFonts w:ascii="Times New Roman" w:eastAsia="Times New Roman" w:hAnsi="Times New Roman" w:cs="Times New Roman"/>
      <w:lang w:eastAsia="pt-BR"/>
    </w:rPr>
  </w:style>
  <w:style w:type="paragraph" w:customStyle="1" w:styleId="ecxmsonormal">
    <w:name w:val="ecxmsonormal"/>
    <w:basedOn w:val="Normal"/>
    <w:rsid w:val="00172A03"/>
    <w:pPr>
      <w:spacing w:after="324"/>
    </w:pPr>
    <w:rPr>
      <w:rFonts w:ascii="Times New Roman" w:eastAsia="Times New Roman" w:hAnsi="Times New Roman"/>
      <w:lang w:eastAsia="pt-BR"/>
    </w:rPr>
  </w:style>
  <w:style w:type="character" w:customStyle="1" w:styleId="ecxhps">
    <w:name w:val="ecxhps"/>
    <w:basedOn w:val="Fontepargpadro"/>
    <w:rsid w:val="00172A03"/>
  </w:style>
  <w:style w:type="character" w:styleId="Hyperlink">
    <w:name w:val="Hyperlink"/>
    <w:uiPriority w:val="99"/>
    <w:unhideWhenUsed/>
    <w:rsid w:val="00A86315"/>
    <w:rPr>
      <w:color w:val="0000FF"/>
      <w:u w:val="single"/>
    </w:rPr>
  </w:style>
  <w:style w:type="paragraph" w:styleId="Rodap">
    <w:name w:val="footer"/>
    <w:basedOn w:val="Normal"/>
    <w:link w:val="RodapChar1"/>
    <w:uiPriority w:val="99"/>
    <w:unhideWhenUsed/>
    <w:rsid w:val="007A04DF"/>
    <w:pPr>
      <w:tabs>
        <w:tab w:val="center" w:pos="4320"/>
        <w:tab w:val="right" w:pos="8640"/>
      </w:tabs>
    </w:pPr>
  </w:style>
  <w:style w:type="character" w:customStyle="1" w:styleId="RodapChar1">
    <w:name w:val="Rodapé Char1"/>
    <w:basedOn w:val="Fontepargpadro"/>
    <w:link w:val="Rodap"/>
    <w:rsid w:val="007A04DF"/>
  </w:style>
  <w:style w:type="character" w:styleId="Nmerodepgina">
    <w:name w:val="page number"/>
    <w:basedOn w:val="Fontepargpadro"/>
    <w:unhideWhenUsed/>
    <w:rsid w:val="007A04DF"/>
  </w:style>
  <w:style w:type="paragraph" w:styleId="Cabealho">
    <w:name w:val="header"/>
    <w:aliases w:val="ESQ"/>
    <w:basedOn w:val="Normal"/>
    <w:link w:val="CabealhoChar1"/>
    <w:uiPriority w:val="99"/>
    <w:unhideWhenUsed/>
    <w:rsid w:val="007A04DF"/>
    <w:pPr>
      <w:tabs>
        <w:tab w:val="center" w:pos="4320"/>
        <w:tab w:val="right" w:pos="8640"/>
      </w:tabs>
    </w:pPr>
  </w:style>
  <w:style w:type="character" w:customStyle="1" w:styleId="CabealhoChar1">
    <w:name w:val="Cabeçalho Char1"/>
    <w:aliases w:val="ESQ Char"/>
    <w:basedOn w:val="Fontepargpadro"/>
    <w:link w:val="Cabealho"/>
    <w:uiPriority w:val="99"/>
    <w:rsid w:val="007A04DF"/>
  </w:style>
  <w:style w:type="paragraph" w:customStyle="1" w:styleId="PargrafodaLista1">
    <w:name w:val="Parágrafo da Lista1"/>
    <w:basedOn w:val="Normal"/>
    <w:rsid w:val="003B3B48"/>
    <w:pPr>
      <w:spacing w:after="200" w:line="276" w:lineRule="auto"/>
      <w:ind w:left="720"/>
    </w:pPr>
    <w:rPr>
      <w:rFonts w:ascii="Calibri" w:eastAsia="Times New Roman" w:hAnsi="Calibri"/>
      <w:sz w:val="22"/>
      <w:szCs w:val="22"/>
    </w:rPr>
  </w:style>
  <w:style w:type="paragraph" w:styleId="NormalWeb">
    <w:name w:val="Normal (Web)"/>
    <w:basedOn w:val="Normal"/>
    <w:uiPriority w:val="99"/>
    <w:unhideWhenUsed/>
    <w:rsid w:val="003B3B48"/>
    <w:pPr>
      <w:spacing w:before="100" w:beforeAutospacing="1" w:after="100" w:afterAutospacing="1"/>
    </w:pPr>
    <w:rPr>
      <w:rFonts w:ascii="Times New Roman" w:eastAsia="Times New Roman" w:hAnsi="Times New Roman"/>
      <w:lang w:eastAsia="pt-BR"/>
    </w:rPr>
  </w:style>
  <w:style w:type="paragraph" w:customStyle="1" w:styleId="Referncias">
    <w:name w:val="Referências"/>
    <w:basedOn w:val="Normal"/>
    <w:rsid w:val="003B3B48"/>
    <w:pPr>
      <w:spacing w:after="240" w:line="360" w:lineRule="auto"/>
      <w:ind w:left="425"/>
      <w:jc w:val="both"/>
    </w:pPr>
    <w:rPr>
      <w:rFonts w:ascii="Arial" w:eastAsia="Times New Roman" w:hAnsi="Arial"/>
      <w:szCs w:val="20"/>
      <w:lang w:eastAsia="pt-BR"/>
    </w:rPr>
  </w:style>
  <w:style w:type="character" w:styleId="HiperlinkVisitado">
    <w:name w:val="FollowedHyperlink"/>
    <w:uiPriority w:val="99"/>
    <w:semiHidden/>
    <w:unhideWhenUsed/>
    <w:rsid w:val="004021AD"/>
    <w:rPr>
      <w:color w:val="800080"/>
      <w:u w:val="single"/>
    </w:rPr>
  </w:style>
  <w:style w:type="character" w:customStyle="1" w:styleId="hps">
    <w:name w:val="hps"/>
    <w:rsid w:val="004021AD"/>
  </w:style>
  <w:style w:type="character" w:customStyle="1" w:styleId="Caracteresdenotaderodap">
    <w:name w:val="Caracteres de nota de rodapé"/>
    <w:rsid w:val="004021AD"/>
    <w:rPr>
      <w:vertAlign w:val="superscript"/>
    </w:rPr>
  </w:style>
  <w:style w:type="paragraph" w:customStyle="1" w:styleId="Capa">
    <w:name w:val="Capa"/>
    <w:basedOn w:val="Normal"/>
    <w:rsid w:val="004021AD"/>
    <w:pPr>
      <w:suppressAutoHyphens/>
      <w:spacing w:before="120" w:line="360" w:lineRule="auto"/>
      <w:jc w:val="center"/>
    </w:pPr>
    <w:rPr>
      <w:rFonts w:ascii="Arial" w:eastAsia="Times New Roman" w:hAnsi="Arial" w:cs="Calibri"/>
      <w:b/>
      <w:lang w:eastAsia="ar-SA"/>
    </w:rPr>
  </w:style>
  <w:style w:type="paragraph" w:styleId="PargrafodaLista">
    <w:name w:val="List Paragraph"/>
    <w:basedOn w:val="Normal"/>
    <w:link w:val="PargrafodaListaChar"/>
    <w:uiPriority w:val="34"/>
    <w:qFormat/>
    <w:rsid w:val="004021AD"/>
    <w:pPr>
      <w:suppressAutoHyphens/>
      <w:ind w:left="720"/>
    </w:pPr>
    <w:rPr>
      <w:rFonts w:ascii="Times New Roman" w:eastAsia="Times New Roman" w:hAnsi="Times New Roman" w:cs="Calibri"/>
      <w:lang w:eastAsia="ar-SA"/>
    </w:rPr>
  </w:style>
  <w:style w:type="paragraph" w:customStyle="1" w:styleId="DEDE1">
    <w:name w:val="DEDE1"/>
    <w:basedOn w:val="Normal"/>
    <w:rsid w:val="004021AD"/>
    <w:pPr>
      <w:suppressAutoHyphens/>
    </w:pPr>
    <w:rPr>
      <w:rFonts w:ascii="Arial" w:eastAsia="Times New Roman" w:hAnsi="Arial" w:cs="Arial"/>
      <w:b/>
      <w:lang w:eastAsia="ar-SA"/>
    </w:rPr>
  </w:style>
  <w:style w:type="paragraph" w:customStyle="1" w:styleId="DEDE2">
    <w:name w:val="DEDE2"/>
    <w:basedOn w:val="Normal"/>
    <w:rsid w:val="004021AD"/>
    <w:pPr>
      <w:suppressAutoHyphens/>
      <w:spacing w:before="280" w:after="280" w:line="480" w:lineRule="auto"/>
      <w:jc w:val="both"/>
    </w:pPr>
    <w:rPr>
      <w:rFonts w:ascii="Arial" w:eastAsia="Times New Roman" w:hAnsi="Arial" w:cs="Arial"/>
      <w:b/>
      <w:lang w:eastAsia="ar-SA"/>
    </w:rPr>
  </w:style>
  <w:style w:type="character" w:customStyle="1" w:styleId="longtext">
    <w:name w:val="long_text"/>
    <w:basedOn w:val="Fontepargpadro"/>
    <w:rsid w:val="003561D1"/>
  </w:style>
  <w:style w:type="character" w:customStyle="1" w:styleId="textodef">
    <w:name w:val="textodef"/>
    <w:rsid w:val="0004054D"/>
  </w:style>
  <w:style w:type="character" w:styleId="Refdecomentrio">
    <w:name w:val="annotation reference"/>
    <w:uiPriority w:val="99"/>
    <w:semiHidden/>
    <w:rsid w:val="0004054D"/>
    <w:rPr>
      <w:sz w:val="16"/>
      <w:szCs w:val="16"/>
    </w:rPr>
  </w:style>
  <w:style w:type="character" w:styleId="Forte">
    <w:name w:val="Strong"/>
    <w:uiPriority w:val="22"/>
    <w:qFormat/>
    <w:rsid w:val="00B23F07"/>
    <w:rPr>
      <w:b/>
      <w:bCs/>
    </w:rPr>
  </w:style>
  <w:style w:type="paragraph" w:styleId="Recuodecorpodetexto3">
    <w:name w:val="Body Text Indent 3"/>
    <w:basedOn w:val="Normal"/>
    <w:link w:val="Recuodecorpodetexto3Char"/>
    <w:semiHidden/>
    <w:unhideWhenUsed/>
    <w:rsid w:val="00B23F07"/>
    <w:pPr>
      <w:spacing w:after="120" w:line="276" w:lineRule="auto"/>
      <w:ind w:left="283"/>
    </w:pPr>
    <w:rPr>
      <w:rFonts w:ascii="Calibri" w:eastAsia="Calibri" w:hAnsi="Calibri"/>
      <w:sz w:val="16"/>
      <w:szCs w:val="16"/>
    </w:rPr>
  </w:style>
  <w:style w:type="character" w:customStyle="1" w:styleId="Recuodecorpodetexto3Char">
    <w:name w:val="Recuo de corpo de texto 3 Char"/>
    <w:link w:val="Recuodecorpodetexto3"/>
    <w:semiHidden/>
    <w:rsid w:val="00B23F07"/>
    <w:rPr>
      <w:rFonts w:ascii="Calibri" w:eastAsia="Calibri" w:hAnsi="Calibri" w:cs="Times New Roman"/>
      <w:sz w:val="16"/>
      <w:szCs w:val="16"/>
    </w:rPr>
  </w:style>
  <w:style w:type="paragraph" w:styleId="Recuodecorpodetexto2">
    <w:name w:val="Body Text Indent 2"/>
    <w:basedOn w:val="Normal"/>
    <w:link w:val="Recuodecorpodetexto2Char"/>
    <w:uiPriority w:val="99"/>
    <w:unhideWhenUsed/>
    <w:rsid w:val="00B23F07"/>
    <w:pPr>
      <w:spacing w:after="120" w:line="480" w:lineRule="auto"/>
      <w:ind w:left="283"/>
    </w:pPr>
    <w:rPr>
      <w:rFonts w:ascii="Calibri" w:eastAsia="Calibri" w:hAnsi="Calibri"/>
      <w:sz w:val="22"/>
      <w:szCs w:val="22"/>
    </w:rPr>
  </w:style>
  <w:style w:type="character" w:customStyle="1" w:styleId="Recuodecorpodetexto2Char">
    <w:name w:val="Recuo de corpo de texto 2 Char"/>
    <w:link w:val="Recuodecorpodetexto2"/>
    <w:uiPriority w:val="99"/>
    <w:rsid w:val="00B23F07"/>
    <w:rPr>
      <w:rFonts w:ascii="Calibri" w:eastAsia="Calibri" w:hAnsi="Calibri" w:cs="Times New Roman"/>
      <w:sz w:val="22"/>
      <w:szCs w:val="22"/>
    </w:rPr>
  </w:style>
  <w:style w:type="paragraph" w:styleId="Corpodetexto2">
    <w:name w:val="Body Text 2"/>
    <w:basedOn w:val="Normal"/>
    <w:link w:val="Corpodetexto2Char"/>
    <w:uiPriority w:val="99"/>
    <w:unhideWhenUsed/>
    <w:rsid w:val="00B23F07"/>
    <w:pPr>
      <w:spacing w:after="120" w:line="480" w:lineRule="auto"/>
    </w:pPr>
    <w:rPr>
      <w:rFonts w:ascii="Calibri" w:eastAsia="Calibri" w:hAnsi="Calibri"/>
      <w:sz w:val="22"/>
      <w:szCs w:val="22"/>
    </w:rPr>
  </w:style>
  <w:style w:type="character" w:customStyle="1" w:styleId="Corpodetexto2Char">
    <w:name w:val="Corpo de texto 2 Char"/>
    <w:link w:val="Corpodetexto2"/>
    <w:uiPriority w:val="99"/>
    <w:rsid w:val="00B23F07"/>
    <w:rPr>
      <w:rFonts w:ascii="Calibri" w:eastAsia="Calibri" w:hAnsi="Calibri" w:cs="Times New Roman"/>
      <w:sz w:val="22"/>
      <w:szCs w:val="22"/>
    </w:rPr>
  </w:style>
  <w:style w:type="character" w:customStyle="1" w:styleId="st">
    <w:name w:val="st"/>
    <w:rsid w:val="00C3200E"/>
  </w:style>
  <w:style w:type="character" w:styleId="nfase">
    <w:name w:val="Emphasis"/>
    <w:uiPriority w:val="20"/>
    <w:qFormat/>
    <w:rsid w:val="00C3200E"/>
    <w:rPr>
      <w:i/>
      <w:iCs/>
    </w:rPr>
  </w:style>
  <w:style w:type="paragraph" w:styleId="Textodecomentrio">
    <w:name w:val="annotation text"/>
    <w:basedOn w:val="Normal"/>
    <w:link w:val="TextodecomentrioChar"/>
    <w:uiPriority w:val="99"/>
    <w:qFormat/>
    <w:rsid w:val="00882135"/>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qFormat/>
    <w:rsid w:val="00882135"/>
    <w:rPr>
      <w:rFonts w:ascii="Times New Roman" w:eastAsia="Times New Roman" w:hAnsi="Times New Roman"/>
      <w:lang w:eastAsia="pt-BR"/>
    </w:rPr>
  </w:style>
  <w:style w:type="character" w:customStyle="1" w:styleId="TextodebaloChar1">
    <w:name w:val="Texto de balão Char1"/>
    <w:link w:val="Textodebalo"/>
    <w:rsid w:val="00882135"/>
    <w:rPr>
      <w:rFonts w:ascii="Tahoma" w:eastAsia="Calibri" w:hAnsi="Tahoma" w:cs="Tahoma"/>
      <w:sz w:val="16"/>
      <w:szCs w:val="16"/>
    </w:rPr>
  </w:style>
  <w:style w:type="paragraph" w:styleId="Textodebalo">
    <w:name w:val="Balloon Text"/>
    <w:basedOn w:val="Normal"/>
    <w:link w:val="TextodebaloChar1"/>
    <w:unhideWhenUsed/>
    <w:rsid w:val="00882135"/>
    <w:rPr>
      <w:rFonts w:ascii="Tahoma" w:eastAsia="Calibri" w:hAnsi="Tahoma" w:cs="Tahoma"/>
      <w:sz w:val="16"/>
      <w:szCs w:val="16"/>
    </w:rPr>
  </w:style>
  <w:style w:type="paragraph" w:customStyle="1" w:styleId="PargrafoEspDuplo">
    <w:name w:val="Parágrafo Esp. Duplo"/>
    <w:basedOn w:val="Normal"/>
    <w:qFormat/>
    <w:rsid w:val="00882135"/>
    <w:pPr>
      <w:ind w:firstLine="709"/>
      <w:jc w:val="both"/>
    </w:pPr>
    <w:rPr>
      <w:rFonts w:ascii="Arial" w:eastAsia="Times New Roman" w:hAnsi="Arial"/>
      <w:lang w:eastAsia="pt-BR"/>
    </w:rPr>
  </w:style>
  <w:style w:type="paragraph" w:customStyle="1" w:styleId="Refernciabibliogrfica">
    <w:name w:val="Referência bibliográfica"/>
    <w:basedOn w:val="Normal"/>
    <w:qFormat/>
    <w:rsid w:val="00882135"/>
    <w:pPr>
      <w:spacing w:before="120"/>
    </w:pPr>
    <w:rPr>
      <w:rFonts w:ascii="Arial" w:eastAsia="Times New Roman" w:hAnsi="Arial"/>
      <w:lang w:eastAsia="pt-BR"/>
    </w:rPr>
  </w:style>
  <w:style w:type="character" w:customStyle="1" w:styleId="AssuntodocomentrioChar">
    <w:name w:val="Assunto do comentário Char"/>
    <w:link w:val="Assuntodocomentrio"/>
    <w:rsid w:val="00882135"/>
    <w:rPr>
      <w:rFonts w:ascii="Calibri" w:eastAsia="Calibri" w:hAnsi="Calibri"/>
      <w:b/>
      <w:bCs/>
      <w:lang w:eastAsia="pt-BR"/>
    </w:rPr>
  </w:style>
  <w:style w:type="paragraph" w:styleId="Assuntodocomentrio">
    <w:name w:val="annotation subject"/>
    <w:basedOn w:val="Textodecomentrio"/>
    <w:next w:val="Textodecomentrio"/>
    <w:link w:val="AssuntodocomentrioChar"/>
    <w:unhideWhenUsed/>
    <w:rsid w:val="00882135"/>
    <w:pPr>
      <w:spacing w:after="200" w:line="276" w:lineRule="auto"/>
    </w:pPr>
    <w:rPr>
      <w:rFonts w:ascii="Calibri" w:eastAsia="Calibri" w:hAnsi="Calibri"/>
      <w:b/>
      <w:bCs/>
      <w:lang w:eastAsia="en-US"/>
    </w:rPr>
  </w:style>
  <w:style w:type="character" w:customStyle="1" w:styleId="MapadoDocumentoChar">
    <w:name w:val="Mapa do Documento Char"/>
    <w:link w:val="MapadoDocumento"/>
    <w:uiPriority w:val="99"/>
    <w:semiHidden/>
    <w:rsid w:val="00882135"/>
    <w:rPr>
      <w:rFonts w:ascii="Tahoma" w:eastAsia="Calibri" w:hAnsi="Tahoma" w:cs="Tahoma"/>
      <w:sz w:val="16"/>
      <w:szCs w:val="16"/>
    </w:rPr>
  </w:style>
  <w:style w:type="paragraph" w:styleId="MapadoDocumento">
    <w:name w:val="Document Map"/>
    <w:basedOn w:val="Normal"/>
    <w:link w:val="MapadoDocumentoChar"/>
    <w:uiPriority w:val="99"/>
    <w:semiHidden/>
    <w:unhideWhenUsed/>
    <w:rsid w:val="00882135"/>
    <w:pPr>
      <w:spacing w:after="200" w:line="276" w:lineRule="auto"/>
    </w:pPr>
    <w:rPr>
      <w:rFonts w:ascii="Tahoma" w:eastAsia="Calibri" w:hAnsi="Tahoma" w:cs="Tahoma"/>
      <w:sz w:val="16"/>
      <w:szCs w:val="16"/>
    </w:rPr>
  </w:style>
  <w:style w:type="character" w:customStyle="1" w:styleId="Ttulo2Char">
    <w:name w:val="Título 2 Char"/>
    <w:link w:val="Ttulo2"/>
    <w:uiPriority w:val="9"/>
    <w:rsid w:val="00F177E4"/>
    <w:rPr>
      <w:rFonts w:ascii="Calibri" w:eastAsia="MS Gothic" w:hAnsi="Calibri" w:cs="Times New Roman"/>
      <w:b/>
      <w:bCs/>
      <w:i/>
      <w:iCs/>
      <w:sz w:val="28"/>
      <w:szCs w:val="28"/>
    </w:rPr>
  </w:style>
  <w:style w:type="character" w:customStyle="1" w:styleId="Ttulo3Char">
    <w:name w:val="Título 3 Char"/>
    <w:link w:val="Ttulo3"/>
    <w:uiPriority w:val="9"/>
    <w:rsid w:val="00F177E4"/>
    <w:rPr>
      <w:rFonts w:eastAsia="Times New Roman"/>
      <w:b/>
      <w:bCs/>
      <w:sz w:val="26"/>
      <w:szCs w:val="26"/>
      <w:lang w:eastAsia="pt-BR"/>
    </w:rPr>
  </w:style>
  <w:style w:type="character" w:customStyle="1" w:styleId="Ttulo9Char">
    <w:name w:val="Título 9 Char"/>
    <w:link w:val="Ttulo9"/>
    <w:uiPriority w:val="9"/>
    <w:rsid w:val="00F177E4"/>
    <w:rPr>
      <w:rFonts w:eastAsia="Times New Roman"/>
      <w:lang w:eastAsia="pt-BR"/>
    </w:rPr>
  </w:style>
  <w:style w:type="paragraph" w:styleId="Sumrio1">
    <w:name w:val="toc 1"/>
    <w:basedOn w:val="Normal"/>
    <w:next w:val="Normal"/>
    <w:autoRedefine/>
    <w:uiPriority w:val="39"/>
    <w:qFormat/>
    <w:rsid w:val="00F177E4"/>
    <w:pPr>
      <w:tabs>
        <w:tab w:val="right" w:leader="dot" w:pos="9005"/>
      </w:tabs>
      <w:spacing w:before="360" w:line="360" w:lineRule="auto"/>
    </w:pPr>
    <w:rPr>
      <w:rFonts w:ascii="Times New Roman" w:eastAsia="Times New Roman" w:hAnsi="Times New Roman"/>
      <w:b/>
      <w:bCs/>
      <w:caps/>
      <w:noProof/>
      <w:lang w:eastAsia="pt-BR"/>
    </w:rPr>
  </w:style>
  <w:style w:type="paragraph" w:styleId="Sumrio2">
    <w:name w:val="toc 2"/>
    <w:basedOn w:val="Normal"/>
    <w:next w:val="Normal"/>
    <w:autoRedefine/>
    <w:uiPriority w:val="39"/>
    <w:qFormat/>
    <w:rsid w:val="00F177E4"/>
    <w:pPr>
      <w:spacing w:before="240" w:line="360" w:lineRule="auto"/>
    </w:pPr>
    <w:rPr>
      <w:rFonts w:ascii="Times New Roman" w:eastAsia="Times New Roman" w:hAnsi="Times New Roman"/>
      <w:b/>
      <w:bCs/>
      <w:sz w:val="20"/>
      <w:szCs w:val="20"/>
      <w:lang w:eastAsia="pt-BR"/>
    </w:rPr>
  </w:style>
  <w:style w:type="paragraph" w:styleId="Sumrio3">
    <w:name w:val="toc 3"/>
    <w:basedOn w:val="Normal"/>
    <w:next w:val="Normal"/>
    <w:autoRedefine/>
    <w:uiPriority w:val="39"/>
    <w:qFormat/>
    <w:rsid w:val="00F177E4"/>
    <w:pPr>
      <w:spacing w:line="360" w:lineRule="auto"/>
      <w:ind w:left="240"/>
    </w:pPr>
    <w:rPr>
      <w:rFonts w:ascii="Times New Roman" w:eastAsia="Times New Roman" w:hAnsi="Times New Roman"/>
      <w:sz w:val="20"/>
      <w:szCs w:val="20"/>
      <w:lang w:eastAsia="pt-BR"/>
    </w:rPr>
  </w:style>
  <w:style w:type="paragraph" w:styleId="Legenda">
    <w:name w:val="caption"/>
    <w:basedOn w:val="Normal"/>
    <w:next w:val="Normal"/>
    <w:qFormat/>
    <w:rsid w:val="00F177E4"/>
    <w:pPr>
      <w:jc w:val="center"/>
    </w:pPr>
    <w:rPr>
      <w:rFonts w:ascii="Arial" w:eastAsia="Times New Roman" w:hAnsi="Arial"/>
      <w:sz w:val="39"/>
      <w:lang w:eastAsia="pt-BR"/>
    </w:rPr>
  </w:style>
  <w:style w:type="paragraph" w:styleId="Reviso">
    <w:name w:val="Revision"/>
    <w:hidden/>
    <w:uiPriority w:val="99"/>
    <w:semiHidden/>
    <w:rsid w:val="00F177E4"/>
    <w:rPr>
      <w:rFonts w:ascii="Times New Roman" w:eastAsia="Times New Roman" w:hAnsi="Times New Roman"/>
      <w:sz w:val="24"/>
      <w:szCs w:val="24"/>
      <w:lang w:eastAsia="pt-BR"/>
    </w:rPr>
  </w:style>
  <w:style w:type="table" w:styleId="Tabelacomgrade">
    <w:name w:val="Table Grid"/>
    <w:basedOn w:val="Tabelanormal"/>
    <w:uiPriority w:val="59"/>
    <w:rsid w:val="00F1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26719A"/>
    <w:rPr>
      <w:rFonts w:ascii="Times New Roman" w:eastAsia="Times New Roman" w:hAnsi="Times New Roman" w:cs="Calibri"/>
      <w:sz w:val="24"/>
      <w:szCs w:val="24"/>
      <w:lang w:eastAsia="ar-SA"/>
    </w:rPr>
  </w:style>
  <w:style w:type="table" w:customStyle="1" w:styleId="SombreamentoClaro1">
    <w:name w:val="Sombreamento Claro1"/>
    <w:basedOn w:val="Tabelanormal"/>
    <w:uiPriority w:val="60"/>
    <w:rsid w:val="0026719A"/>
    <w:rPr>
      <w:rFonts w:ascii="Times New Roman" w:eastAsia="Times New Roman" w:hAnsi="Times New Roman"/>
      <w:color w:val="000000"/>
      <w:lang w:eastAsia="pt-BR"/>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mentoClaro2">
    <w:name w:val="Sombreamento Claro2"/>
    <w:basedOn w:val="Tabelanormal"/>
    <w:uiPriority w:val="60"/>
    <w:rsid w:val="0026719A"/>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j">
    <w:name w:val="tj"/>
    <w:basedOn w:val="Normal"/>
    <w:rsid w:val="00050850"/>
    <w:pPr>
      <w:spacing w:before="100" w:beforeAutospacing="1" w:after="100" w:afterAutospacing="1"/>
    </w:pPr>
    <w:rPr>
      <w:rFonts w:ascii="Times New Roman" w:eastAsia="Times New Roman" w:hAnsi="Times New Roman"/>
      <w:lang w:eastAsia="pt-BR"/>
    </w:rPr>
  </w:style>
  <w:style w:type="paragraph" w:styleId="Pr-formataoHTML">
    <w:name w:val="HTML Preformatted"/>
    <w:basedOn w:val="Normal"/>
    <w:link w:val="Pr-formataoHTMLChar"/>
    <w:uiPriority w:val="99"/>
    <w:rsid w:val="00552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pt-BR"/>
    </w:rPr>
  </w:style>
  <w:style w:type="character" w:customStyle="1" w:styleId="Pr-formataoHTMLChar">
    <w:name w:val="Pré-formatação HTML Char"/>
    <w:link w:val="Pr-formataoHTML"/>
    <w:uiPriority w:val="99"/>
    <w:rsid w:val="0055222E"/>
    <w:rPr>
      <w:rFonts w:ascii="Courier New" w:eastAsia="Times New Roman" w:hAnsi="Courier New" w:cs="Courier New"/>
      <w:sz w:val="24"/>
      <w:szCs w:val="24"/>
      <w:lang w:eastAsia="pt-BR"/>
    </w:rPr>
  </w:style>
  <w:style w:type="paragraph" w:customStyle="1" w:styleId="biblio">
    <w:name w:val="biblio"/>
    <w:basedOn w:val="Normal"/>
    <w:rsid w:val="0064727A"/>
    <w:pPr>
      <w:widowControl w:val="0"/>
      <w:spacing w:before="120" w:after="120"/>
      <w:jc w:val="both"/>
    </w:pPr>
    <w:rPr>
      <w:rFonts w:ascii="Times New Roman" w:eastAsia="Times New Roman" w:hAnsi="Times New Roman"/>
      <w:lang w:eastAsia="pt-BR"/>
    </w:rPr>
  </w:style>
  <w:style w:type="paragraph" w:customStyle="1" w:styleId="Citao2">
    <w:name w:val="Citação2"/>
    <w:basedOn w:val="Normal"/>
    <w:qFormat/>
    <w:rsid w:val="0064727A"/>
    <w:pPr>
      <w:spacing w:line="360" w:lineRule="auto"/>
      <w:ind w:left="2552"/>
      <w:jc w:val="both"/>
    </w:pPr>
    <w:rPr>
      <w:rFonts w:ascii="Times New Roman" w:eastAsia="Times New Roman" w:hAnsi="Times New Roman" w:cs="Calibri"/>
      <w:i/>
      <w:lang w:eastAsia="pt-BR"/>
    </w:rPr>
  </w:style>
  <w:style w:type="table" w:customStyle="1" w:styleId="SombreamentoClaro-nfase11">
    <w:name w:val="Sombreamento Claro - Ênfase 11"/>
    <w:basedOn w:val="Tabelanormal"/>
    <w:uiPriority w:val="60"/>
    <w:rsid w:val="00BD46FD"/>
    <w:rPr>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dro">
    <w:name w:val="Padrão"/>
    <w:rsid w:val="00F33379"/>
    <w:pPr>
      <w:tabs>
        <w:tab w:val="left" w:pos="708"/>
      </w:tabs>
      <w:suppressAutoHyphens/>
      <w:spacing w:after="200" w:line="276" w:lineRule="auto"/>
    </w:pPr>
    <w:rPr>
      <w:rFonts w:ascii="Calibri" w:eastAsia="Lucida Sans Unicode" w:hAnsi="Calibri" w:cs="Calibri"/>
      <w:sz w:val="22"/>
      <w:szCs w:val="22"/>
    </w:rPr>
  </w:style>
  <w:style w:type="character" w:customStyle="1" w:styleId="st1">
    <w:name w:val="st1"/>
    <w:rsid w:val="00F06CCD"/>
  </w:style>
  <w:style w:type="character" w:customStyle="1" w:styleId="reference-text">
    <w:name w:val="reference-text"/>
    <w:rsid w:val="00EE69A4"/>
  </w:style>
  <w:style w:type="paragraph" w:customStyle="1" w:styleId="textautor2">
    <w:name w:val="textautor2"/>
    <w:basedOn w:val="Normal"/>
    <w:rsid w:val="00EE69A4"/>
    <w:pPr>
      <w:spacing w:before="100" w:beforeAutospacing="1" w:after="100" w:afterAutospacing="1" w:line="204" w:lineRule="atLeast"/>
      <w:jc w:val="both"/>
    </w:pPr>
    <w:rPr>
      <w:rFonts w:ascii="Times New Roman" w:eastAsia="Times New Roman" w:hAnsi="Times New Roman"/>
      <w:sz w:val="18"/>
      <w:szCs w:val="18"/>
      <w:lang w:eastAsia="pt-BR"/>
    </w:rPr>
  </w:style>
  <w:style w:type="paragraph" w:customStyle="1" w:styleId="ecxwestern">
    <w:name w:val="ecxwestern"/>
    <w:basedOn w:val="Normal"/>
    <w:rsid w:val="00147437"/>
    <w:pPr>
      <w:spacing w:after="324"/>
    </w:pPr>
    <w:rPr>
      <w:rFonts w:ascii="Times New Roman" w:eastAsia="Times New Roman" w:hAnsi="Times New Roman"/>
      <w:lang w:eastAsia="pt-BR"/>
    </w:rPr>
  </w:style>
  <w:style w:type="character" w:customStyle="1" w:styleId="CaracteresdeNotadeRodap0">
    <w:name w:val="Caracteres de Nota de Rodapé"/>
    <w:rsid w:val="002B5585"/>
    <w:rPr>
      <w:vertAlign w:val="superscript"/>
    </w:rPr>
  </w:style>
  <w:style w:type="paragraph" w:customStyle="1" w:styleId="NormalArial">
    <w:name w:val="Normal + Arial"/>
    <w:basedOn w:val="Normal"/>
    <w:rsid w:val="00161E44"/>
    <w:pPr>
      <w:spacing w:line="360" w:lineRule="auto"/>
      <w:jc w:val="both"/>
    </w:pPr>
    <w:rPr>
      <w:rFonts w:ascii="Arial" w:eastAsia="Times New Roman" w:hAnsi="Arial" w:cs="Arial"/>
      <w:lang w:eastAsia="pt-BR"/>
    </w:rPr>
  </w:style>
  <w:style w:type="character" w:customStyle="1" w:styleId="atn">
    <w:name w:val="atn"/>
    <w:basedOn w:val="Fontepargpadro"/>
    <w:rsid w:val="002C0F59"/>
  </w:style>
  <w:style w:type="paragraph" w:customStyle="1" w:styleId="xl40">
    <w:name w:val="xl40"/>
    <w:basedOn w:val="Normal"/>
    <w:rsid w:val="002C6D03"/>
    <w:pPr>
      <w:pBdr>
        <w:bottom w:val="single" w:sz="4" w:space="0" w:color="auto"/>
      </w:pBdr>
      <w:spacing w:before="100" w:beforeAutospacing="1" w:after="100" w:afterAutospacing="1"/>
      <w:jc w:val="center"/>
    </w:pPr>
    <w:rPr>
      <w:rFonts w:ascii="Arial" w:eastAsia="Times New Roman" w:hAnsi="Arial" w:cs="Arial"/>
      <w:b/>
      <w:bCs/>
      <w:lang w:eastAsia="pt-BR"/>
    </w:rPr>
  </w:style>
  <w:style w:type="paragraph" w:customStyle="1" w:styleId="ndice">
    <w:name w:val="Índice"/>
    <w:basedOn w:val="Normal"/>
    <w:rsid w:val="002C6D03"/>
    <w:pPr>
      <w:suppressLineNumbers/>
      <w:suppressAutoHyphens/>
    </w:pPr>
    <w:rPr>
      <w:rFonts w:ascii="Times New Roman" w:eastAsia="Times New Roman" w:hAnsi="Times New Roman" w:cs="Mangal"/>
      <w:lang w:eastAsia="ar-SA"/>
    </w:rPr>
  </w:style>
  <w:style w:type="character" w:customStyle="1" w:styleId="shorttext">
    <w:name w:val="short_text"/>
    <w:basedOn w:val="Fontepargpadro"/>
    <w:rsid w:val="002C6D03"/>
  </w:style>
  <w:style w:type="paragraph" w:customStyle="1" w:styleId="Default">
    <w:name w:val="Default"/>
    <w:rsid w:val="002C6D03"/>
    <w:pPr>
      <w:autoSpaceDE w:val="0"/>
      <w:autoSpaceDN w:val="0"/>
      <w:adjustRightInd w:val="0"/>
      <w:ind w:firstLine="1486"/>
      <w:jc w:val="both"/>
    </w:pPr>
    <w:rPr>
      <w:rFonts w:ascii="Arial" w:eastAsia="Calibri" w:hAnsi="Arial" w:cs="Arial"/>
      <w:color w:val="000000"/>
      <w:sz w:val="24"/>
      <w:szCs w:val="24"/>
      <w:lang w:eastAsia="pt-BR"/>
    </w:rPr>
  </w:style>
  <w:style w:type="character" w:customStyle="1" w:styleId="texto1">
    <w:name w:val="texto1"/>
    <w:rsid w:val="002E4EA3"/>
    <w:rPr>
      <w:rFonts w:ascii="Verdana" w:hAnsi="Verdana" w:hint="default"/>
      <w:color w:val="000000"/>
      <w:sz w:val="20"/>
      <w:szCs w:val="20"/>
    </w:rPr>
  </w:style>
  <w:style w:type="paragraph" w:customStyle="1" w:styleId="DT-rfbiblio">
    <w:name w:val="DT - rÈf. biblio."/>
    <w:basedOn w:val="Normal"/>
    <w:uiPriority w:val="99"/>
    <w:rsid w:val="002E4EA3"/>
    <w:pPr>
      <w:autoSpaceDE w:val="0"/>
      <w:autoSpaceDN w:val="0"/>
      <w:spacing w:before="80"/>
      <w:ind w:left="283" w:hanging="255"/>
      <w:jc w:val="both"/>
    </w:pPr>
    <w:rPr>
      <w:rFonts w:ascii="Times" w:eastAsia="Times New Roman" w:hAnsi="Times" w:cs="Times"/>
      <w:lang w:val="fr-FR" w:eastAsia="pt-BR"/>
    </w:rPr>
  </w:style>
  <w:style w:type="character" w:customStyle="1" w:styleId="TextodebaloChar">
    <w:name w:val="Texto de balão Char"/>
    <w:rsid w:val="00064A92"/>
    <w:rPr>
      <w:rFonts w:ascii="Tahoma" w:hAnsi="Tahoma" w:cs="Tahoma"/>
      <w:sz w:val="16"/>
      <w:szCs w:val="16"/>
    </w:rPr>
  </w:style>
  <w:style w:type="character" w:customStyle="1" w:styleId="LinkdaInternet">
    <w:name w:val="Link da Internet"/>
    <w:uiPriority w:val="99"/>
    <w:rsid w:val="001008C0"/>
    <w:rPr>
      <w:color w:val="0000FF"/>
      <w:u w:val="single"/>
    </w:rPr>
  </w:style>
  <w:style w:type="character" w:customStyle="1" w:styleId="Ttulo5Char">
    <w:name w:val="Título 5 Char"/>
    <w:basedOn w:val="Fontepargpadro"/>
    <w:link w:val="Ttulo5"/>
    <w:uiPriority w:val="9"/>
    <w:rsid w:val="009E0FE2"/>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rsid w:val="009E0FE2"/>
    <w:rPr>
      <w:rFonts w:ascii="Times New Roman" w:eastAsia="Times New Roman" w:hAnsi="Times New Roman"/>
      <w:bCs/>
      <w:sz w:val="24"/>
      <w:szCs w:val="28"/>
    </w:rPr>
  </w:style>
  <w:style w:type="character" w:customStyle="1" w:styleId="Ttulo6Char">
    <w:name w:val="Título 6 Char"/>
    <w:aliases w:val="Título 4b Char"/>
    <w:basedOn w:val="Fontepargpadro"/>
    <w:link w:val="Ttulo6"/>
    <w:uiPriority w:val="9"/>
    <w:rsid w:val="009E0FE2"/>
    <w:rPr>
      <w:rFonts w:ascii="Times New Roman" w:eastAsia="Times New Roman" w:hAnsi="Times New Roman"/>
      <w:b/>
      <w:bCs/>
      <w:sz w:val="24"/>
      <w:szCs w:val="22"/>
    </w:rPr>
  </w:style>
  <w:style w:type="character" w:customStyle="1" w:styleId="Ttulo7Char">
    <w:name w:val="Título 7 Char"/>
    <w:basedOn w:val="Fontepargpadro"/>
    <w:link w:val="Ttulo7"/>
    <w:uiPriority w:val="9"/>
    <w:rsid w:val="009E0FE2"/>
    <w:rPr>
      <w:rFonts w:ascii="Calibri" w:eastAsia="Times New Roman" w:hAnsi="Calibri"/>
      <w:sz w:val="24"/>
      <w:szCs w:val="24"/>
    </w:rPr>
  </w:style>
  <w:style w:type="character" w:customStyle="1" w:styleId="Ttulo8Char">
    <w:name w:val="Título 8 Char"/>
    <w:basedOn w:val="Fontepargpadro"/>
    <w:link w:val="Ttulo8"/>
    <w:uiPriority w:val="9"/>
    <w:rsid w:val="009E0FE2"/>
    <w:rPr>
      <w:rFonts w:ascii="Calibri" w:eastAsia="Times New Roman" w:hAnsi="Calibri"/>
      <w:i/>
      <w:iCs/>
      <w:sz w:val="24"/>
      <w:szCs w:val="24"/>
    </w:rPr>
  </w:style>
  <w:style w:type="paragraph" w:styleId="Ttulo">
    <w:name w:val="Title"/>
    <w:basedOn w:val="Normal"/>
    <w:next w:val="Normal"/>
    <w:link w:val="TtuloChar"/>
    <w:autoRedefine/>
    <w:uiPriority w:val="10"/>
    <w:qFormat/>
    <w:rsid w:val="009E0FE2"/>
    <w:pPr>
      <w:spacing w:line="360" w:lineRule="auto"/>
      <w:contextualSpacing/>
      <w:jc w:val="center"/>
    </w:pPr>
    <w:rPr>
      <w:rFonts w:ascii="Times New Roman" w:eastAsia="Times New Roman" w:hAnsi="Times New Roman"/>
      <w:b/>
      <w:bCs/>
      <w:color w:val="000000"/>
      <w:kern w:val="28"/>
      <w:szCs w:val="32"/>
    </w:rPr>
  </w:style>
  <w:style w:type="character" w:customStyle="1" w:styleId="TtuloChar">
    <w:name w:val="Título Char"/>
    <w:basedOn w:val="Fontepargpadro"/>
    <w:link w:val="Ttulo"/>
    <w:uiPriority w:val="10"/>
    <w:rsid w:val="009E0FE2"/>
    <w:rPr>
      <w:rFonts w:ascii="Times New Roman" w:eastAsia="Times New Roman" w:hAnsi="Times New Roman"/>
      <w:b/>
      <w:bCs/>
      <w:color w:val="000000"/>
      <w:kern w:val="28"/>
      <w:sz w:val="24"/>
      <w:szCs w:val="32"/>
    </w:rPr>
  </w:style>
  <w:style w:type="paragraph" w:styleId="CabealhodoSumrio">
    <w:name w:val="TOC Heading"/>
    <w:basedOn w:val="Ttulo1"/>
    <w:next w:val="Normal"/>
    <w:uiPriority w:val="39"/>
    <w:qFormat/>
    <w:rsid w:val="009E0FE2"/>
    <w:pPr>
      <w:keepNext/>
      <w:keepLines/>
      <w:spacing w:before="480" w:after="0" w:line="360" w:lineRule="auto"/>
      <w:contextualSpacing/>
      <w:jc w:val="left"/>
      <w:outlineLvl w:val="9"/>
    </w:pPr>
    <w:rPr>
      <w:b w:val="0"/>
      <w:bCs w:val="0"/>
      <w:color w:val="000000"/>
      <w:kern w:val="0"/>
      <w:sz w:val="24"/>
      <w:szCs w:val="28"/>
      <w:lang w:eastAsia="en-US"/>
    </w:rPr>
  </w:style>
  <w:style w:type="character" w:customStyle="1" w:styleId="TextodenotaderodapChar">
    <w:name w:val="Texto de nota de rodapé Char"/>
    <w:basedOn w:val="Fontepargpadro"/>
    <w:uiPriority w:val="99"/>
    <w:rsid w:val="009E0FE2"/>
  </w:style>
  <w:style w:type="paragraph" w:styleId="SemEspaamento">
    <w:name w:val="No Spacing"/>
    <w:uiPriority w:val="1"/>
    <w:qFormat/>
    <w:rsid w:val="009E0FE2"/>
    <w:pPr>
      <w:ind w:firstLine="709"/>
      <w:jc w:val="both"/>
    </w:pPr>
    <w:rPr>
      <w:rFonts w:ascii="Times New Roman" w:eastAsia="Times New Roman" w:hAnsi="Times New Roman"/>
      <w:sz w:val="24"/>
      <w:szCs w:val="24"/>
    </w:rPr>
  </w:style>
  <w:style w:type="character" w:customStyle="1" w:styleId="CabealhoChar">
    <w:name w:val="Cabeçalho Char"/>
    <w:basedOn w:val="Fontepargpadro"/>
    <w:uiPriority w:val="99"/>
    <w:rsid w:val="009E0FE2"/>
    <w:rPr>
      <w:sz w:val="24"/>
      <w:szCs w:val="24"/>
    </w:rPr>
  </w:style>
  <w:style w:type="character" w:customStyle="1" w:styleId="RodapChar">
    <w:name w:val="Rodapé Char"/>
    <w:basedOn w:val="Fontepargpadro"/>
    <w:uiPriority w:val="99"/>
    <w:rsid w:val="009E0FE2"/>
    <w:rPr>
      <w:sz w:val="24"/>
      <w:szCs w:val="24"/>
    </w:rPr>
  </w:style>
  <w:style w:type="paragraph" w:styleId="Recuodecorpodetexto">
    <w:name w:val="Body Text Indent"/>
    <w:basedOn w:val="Normal"/>
    <w:link w:val="RecuodecorpodetextoChar"/>
    <w:semiHidden/>
    <w:rsid w:val="009E0FE2"/>
    <w:pPr>
      <w:spacing w:line="360" w:lineRule="auto"/>
      <w:ind w:firstLine="1134"/>
      <w:contextualSpacing/>
      <w:jc w:val="both"/>
    </w:pPr>
    <w:rPr>
      <w:rFonts w:ascii="Times New Roman" w:eastAsia="Times New Roman" w:hAnsi="Times New Roman"/>
      <w:b/>
      <w:bCs/>
    </w:rPr>
  </w:style>
  <w:style w:type="character" w:customStyle="1" w:styleId="RecuodecorpodetextoChar">
    <w:name w:val="Recuo de corpo de texto Char"/>
    <w:basedOn w:val="Fontepargpadro"/>
    <w:link w:val="Recuodecorpodetexto"/>
    <w:semiHidden/>
    <w:rsid w:val="009E0FE2"/>
    <w:rPr>
      <w:rFonts w:ascii="Times New Roman" w:eastAsia="Times New Roman" w:hAnsi="Times New Roman"/>
      <w:b/>
      <w:bCs/>
      <w:sz w:val="24"/>
      <w:szCs w:val="24"/>
    </w:rPr>
  </w:style>
  <w:style w:type="character" w:customStyle="1" w:styleId="addmd1">
    <w:name w:val="addmd1"/>
    <w:basedOn w:val="Fontepargpadro"/>
    <w:rsid w:val="009E0FE2"/>
    <w:rPr>
      <w:sz w:val="20"/>
      <w:szCs w:val="20"/>
    </w:rPr>
  </w:style>
  <w:style w:type="paragraph" w:customStyle="1" w:styleId="fr">
    <w:name w:val="fr"/>
    <w:basedOn w:val="Normal"/>
    <w:rsid w:val="009E0FE2"/>
    <w:pPr>
      <w:spacing w:before="100" w:beforeAutospacing="1" w:after="100" w:afterAutospacing="1"/>
    </w:pPr>
    <w:rPr>
      <w:rFonts w:ascii="Times New Roman" w:eastAsia="Times New Roman" w:hAnsi="Times New Roman"/>
      <w:lang w:eastAsia="pt-BR"/>
    </w:rPr>
  </w:style>
  <w:style w:type="paragraph" w:customStyle="1" w:styleId="Normal1">
    <w:name w:val="Normal1"/>
    <w:rsid w:val="00DF1F00"/>
    <w:pPr>
      <w:spacing w:line="276" w:lineRule="auto"/>
    </w:pPr>
    <w:rPr>
      <w:rFonts w:ascii="Arial" w:eastAsia="Arial" w:hAnsi="Arial" w:cs="Arial"/>
      <w:color w:val="000000"/>
      <w:sz w:val="22"/>
    </w:rPr>
  </w:style>
  <w:style w:type="paragraph" w:customStyle="1" w:styleId="EstiloTtulo2NoNegrito">
    <w:name w:val="Estilo Título 2 + Não Negrito"/>
    <w:basedOn w:val="Ttulo2"/>
    <w:rsid w:val="002538B4"/>
    <w:pPr>
      <w:spacing w:before="0" w:after="0" w:line="360" w:lineRule="auto"/>
    </w:pPr>
    <w:rPr>
      <w:rFonts w:ascii="Times New Roman" w:eastAsia="Times New Roman" w:hAnsi="Times New Roman"/>
      <w:bCs w:val="0"/>
      <w:i w:val="0"/>
      <w:iCs w:val="0"/>
      <w:caps/>
      <w:sz w:val="24"/>
      <w:szCs w:val="20"/>
      <w:lang w:eastAsia="pt-BR"/>
    </w:rPr>
  </w:style>
  <w:style w:type="table" w:customStyle="1" w:styleId="TableNormal">
    <w:name w:val="Table Normal"/>
    <w:rsid w:val="00A35383"/>
    <w:pPr>
      <w:spacing w:after="160" w:line="259" w:lineRule="auto"/>
    </w:pPr>
    <w:rPr>
      <w:rFonts w:ascii="Calibri" w:eastAsia="Calibri" w:hAnsi="Calibri" w:cs="Calibri"/>
      <w:sz w:val="22"/>
      <w:szCs w:val="22"/>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A35383"/>
    <w:pPr>
      <w:keepNext/>
      <w:keepLines/>
      <w:spacing w:before="360" w:after="80" w:line="259" w:lineRule="auto"/>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A35383"/>
    <w:rPr>
      <w:rFonts w:ascii="Georgia" w:eastAsia="Georgia" w:hAnsi="Georgia" w:cs="Georgia"/>
      <w:i/>
      <w:color w:val="666666"/>
      <w:sz w:val="48"/>
      <w:szCs w:val="48"/>
      <w:lang w:eastAsia="pt-BR"/>
    </w:rPr>
  </w:style>
  <w:style w:type="character" w:styleId="CitaoHTML">
    <w:name w:val="HTML Cite"/>
    <w:basedOn w:val="Fontepargpadro"/>
    <w:uiPriority w:val="99"/>
    <w:semiHidden/>
    <w:unhideWhenUsed/>
    <w:rsid w:val="00A35383"/>
    <w:rPr>
      <w:i/>
      <w:iCs/>
    </w:rPr>
  </w:style>
  <w:style w:type="character" w:customStyle="1" w:styleId="dyjrff">
    <w:name w:val="dyjrff"/>
    <w:basedOn w:val="Fontepargpadro"/>
    <w:rsid w:val="00A35383"/>
  </w:style>
  <w:style w:type="character" w:customStyle="1" w:styleId="iudoqc">
    <w:name w:val="iudoqc"/>
    <w:basedOn w:val="Fontepargpadro"/>
    <w:rsid w:val="00A35383"/>
  </w:style>
  <w:style w:type="numbering" w:customStyle="1" w:styleId="Semlista1">
    <w:name w:val="Sem lista1"/>
    <w:next w:val="Semlista"/>
    <w:uiPriority w:val="99"/>
    <w:semiHidden/>
    <w:unhideWhenUsed/>
    <w:rsid w:val="00FE6C39"/>
  </w:style>
  <w:style w:type="character" w:customStyle="1" w:styleId="Refdecomentrio2">
    <w:name w:val="Ref. de comentário2"/>
    <w:rsid w:val="00FE6C39"/>
    <w:rPr>
      <w:sz w:val="16"/>
      <w:szCs w:val="16"/>
    </w:rPr>
  </w:style>
  <w:style w:type="paragraph" w:customStyle="1" w:styleId="Contedodatabela">
    <w:name w:val="Conteúdo da tabela"/>
    <w:basedOn w:val="Normal"/>
    <w:rsid w:val="00FE6C39"/>
    <w:pPr>
      <w:suppressLineNumbers/>
      <w:spacing w:line="360" w:lineRule="auto"/>
      <w:jc w:val="both"/>
    </w:pPr>
    <w:rPr>
      <w:rFonts w:ascii="Times New Roman" w:eastAsia="Times New Roman" w:hAnsi="Times New Roman"/>
      <w:lang w:eastAsia="pt-BR"/>
    </w:rPr>
  </w:style>
  <w:style w:type="character" w:customStyle="1" w:styleId="WW8Num1z0">
    <w:name w:val="WW8Num1z0"/>
    <w:rsid w:val="00FE6C39"/>
  </w:style>
  <w:style w:type="character" w:customStyle="1" w:styleId="WW8Num1z1">
    <w:name w:val="WW8Num1z1"/>
    <w:rsid w:val="00FE6C39"/>
  </w:style>
  <w:style w:type="character" w:customStyle="1" w:styleId="WW8Num1z2">
    <w:name w:val="WW8Num1z2"/>
    <w:rsid w:val="00FE6C39"/>
  </w:style>
  <w:style w:type="character" w:customStyle="1" w:styleId="WW8Num1z3">
    <w:name w:val="WW8Num1z3"/>
    <w:rsid w:val="00FE6C39"/>
  </w:style>
  <w:style w:type="character" w:customStyle="1" w:styleId="WW8Num1z4">
    <w:name w:val="WW8Num1z4"/>
    <w:rsid w:val="00FE6C39"/>
  </w:style>
  <w:style w:type="character" w:customStyle="1" w:styleId="WW8Num1z5">
    <w:name w:val="WW8Num1z5"/>
    <w:rsid w:val="00FE6C39"/>
  </w:style>
  <w:style w:type="character" w:customStyle="1" w:styleId="WW8Num1z6">
    <w:name w:val="WW8Num1z6"/>
    <w:rsid w:val="00FE6C39"/>
  </w:style>
  <w:style w:type="character" w:customStyle="1" w:styleId="WW8Num1z7">
    <w:name w:val="WW8Num1z7"/>
    <w:rsid w:val="00FE6C39"/>
  </w:style>
  <w:style w:type="character" w:customStyle="1" w:styleId="WW8Num1z8">
    <w:name w:val="WW8Num1z8"/>
    <w:rsid w:val="00FE6C39"/>
  </w:style>
  <w:style w:type="character" w:customStyle="1" w:styleId="Fontepargpadro3">
    <w:name w:val="Fonte parág. padrão3"/>
    <w:rsid w:val="00FE6C39"/>
  </w:style>
  <w:style w:type="character" w:customStyle="1" w:styleId="Fontepargpadro2">
    <w:name w:val="Fonte parág. padrão2"/>
    <w:rsid w:val="00FE6C39"/>
  </w:style>
  <w:style w:type="character" w:customStyle="1" w:styleId="WW8Num2z0">
    <w:name w:val="WW8Num2z0"/>
    <w:rsid w:val="00FE6C39"/>
    <w:rPr>
      <w:rFonts w:hint="default"/>
      <w:b w:val="0"/>
    </w:rPr>
  </w:style>
  <w:style w:type="character" w:customStyle="1" w:styleId="WW8Num3z0">
    <w:name w:val="WW8Num3z0"/>
    <w:rsid w:val="00FE6C39"/>
    <w:rPr>
      <w:rFonts w:ascii="Symbol" w:hAnsi="Symbol" w:cs="Symbol" w:hint="default"/>
    </w:rPr>
  </w:style>
  <w:style w:type="character" w:customStyle="1" w:styleId="WW8Num3z1">
    <w:name w:val="WW8Num3z1"/>
    <w:rsid w:val="00FE6C39"/>
    <w:rPr>
      <w:rFonts w:ascii="Courier New" w:hAnsi="Courier New" w:cs="Courier New" w:hint="default"/>
    </w:rPr>
  </w:style>
  <w:style w:type="character" w:customStyle="1" w:styleId="WW8Num3z2">
    <w:name w:val="WW8Num3z2"/>
    <w:rsid w:val="00FE6C39"/>
    <w:rPr>
      <w:rFonts w:ascii="Wingdings" w:hAnsi="Wingdings" w:cs="Wingdings" w:hint="default"/>
    </w:rPr>
  </w:style>
  <w:style w:type="character" w:customStyle="1" w:styleId="Fontepargpadro1">
    <w:name w:val="Fonte parág. padrão1"/>
    <w:rsid w:val="00FE6C39"/>
  </w:style>
  <w:style w:type="character" w:customStyle="1" w:styleId="Refdecomentrio1">
    <w:name w:val="Ref. de comentário1"/>
    <w:rsid w:val="00FE6C39"/>
    <w:rPr>
      <w:sz w:val="16"/>
      <w:szCs w:val="16"/>
    </w:rPr>
  </w:style>
  <w:style w:type="character" w:customStyle="1" w:styleId="StrongEmphasis">
    <w:name w:val="Strong Emphasis"/>
    <w:rsid w:val="00FE6C39"/>
    <w:rPr>
      <w:b/>
      <w:bCs/>
    </w:rPr>
  </w:style>
  <w:style w:type="character" w:customStyle="1" w:styleId="apple-converted-space">
    <w:name w:val="apple-converted-space"/>
    <w:rsid w:val="00FE6C39"/>
  </w:style>
  <w:style w:type="character" w:customStyle="1" w:styleId="TextodecomentrioChar1">
    <w:name w:val="Texto de comentário Char1"/>
    <w:rsid w:val="00FE6C39"/>
    <w:rPr>
      <w:rFonts w:ascii="Calibri" w:eastAsia="Calibri" w:hAnsi="Calibri" w:cs="Calibri"/>
      <w:color w:val="000000"/>
      <w:lang w:eastAsia="zh-CN"/>
    </w:rPr>
  </w:style>
  <w:style w:type="paragraph" w:customStyle="1" w:styleId="Ttulo30">
    <w:name w:val="Título3"/>
    <w:basedOn w:val="Normal"/>
    <w:next w:val="Corpodetexto"/>
    <w:rsid w:val="00FE6C39"/>
    <w:pPr>
      <w:keepNext/>
      <w:spacing w:before="240" w:after="120" w:line="360" w:lineRule="auto"/>
      <w:jc w:val="both"/>
    </w:pPr>
    <w:rPr>
      <w:rFonts w:ascii="Liberation Sans" w:eastAsia="Microsoft YaHei" w:hAnsi="Liberation Sans" w:cs="Arial Unicode MS"/>
      <w:sz w:val="28"/>
      <w:szCs w:val="28"/>
      <w:lang w:eastAsia="pt-BR"/>
    </w:rPr>
  </w:style>
  <w:style w:type="paragraph" w:styleId="Lista">
    <w:name w:val="List"/>
    <w:basedOn w:val="Corpodetexto"/>
    <w:rsid w:val="00FE6C39"/>
    <w:pPr>
      <w:spacing w:after="140" w:line="276" w:lineRule="auto"/>
    </w:pPr>
    <w:rPr>
      <w:rFonts w:cs="Arial Unicode MS"/>
    </w:rPr>
  </w:style>
  <w:style w:type="paragraph" w:customStyle="1" w:styleId="Ttulo20">
    <w:name w:val="Título2"/>
    <w:basedOn w:val="Normal"/>
    <w:next w:val="Corpodetexto"/>
    <w:rsid w:val="00FE6C39"/>
    <w:pPr>
      <w:keepNext/>
      <w:spacing w:before="240" w:after="120" w:line="360" w:lineRule="auto"/>
      <w:jc w:val="both"/>
    </w:pPr>
    <w:rPr>
      <w:rFonts w:ascii="Liberation Sans" w:eastAsia="Microsoft YaHei" w:hAnsi="Liberation Sans" w:cs="Arial Unicode MS"/>
      <w:sz w:val="28"/>
      <w:szCs w:val="28"/>
      <w:lang w:eastAsia="pt-BR"/>
    </w:rPr>
  </w:style>
  <w:style w:type="paragraph" w:customStyle="1" w:styleId="Ttulo10">
    <w:name w:val="Título1"/>
    <w:basedOn w:val="Normal"/>
    <w:next w:val="Corpodetexto"/>
    <w:rsid w:val="00FE6C39"/>
    <w:pPr>
      <w:keepNext/>
      <w:spacing w:before="240" w:after="120" w:line="360" w:lineRule="auto"/>
      <w:jc w:val="both"/>
    </w:pPr>
    <w:rPr>
      <w:rFonts w:ascii="Liberation Sans" w:eastAsia="Microsoft YaHei" w:hAnsi="Liberation Sans" w:cs="Arial Unicode MS"/>
      <w:sz w:val="28"/>
      <w:szCs w:val="28"/>
      <w:lang w:eastAsia="pt-BR"/>
    </w:rPr>
  </w:style>
  <w:style w:type="paragraph" w:customStyle="1" w:styleId="Textodecomentrio1">
    <w:name w:val="Texto de comentário1"/>
    <w:basedOn w:val="Normal"/>
    <w:rsid w:val="00FE6C39"/>
    <w:pPr>
      <w:jc w:val="both"/>
    </w:pPr>
    <w:rPr>
      <w:rFonts w:ascii="Times New Roman" w:eastAsia="Times New Roman" w:hAnsi="Times New Roman"/>
      <w:sz w:val="20"/>
      <w:szCs w:val="20"/>
      <w:lang w:eastAsia="pt-BR"/>
    </w:rPr>
  </w:style>
  <w:style w:type="paragraph" w:customStyle="1" w:styleId="Standard">
    <w:name w:val="Standard"/>
    <w:rsid w:val="00FE6C39"/>
    <w:pPr>
      <w:widowControl w:val="0"/>
      <w:suppressAutoHyphens/>
      <w:textAlignment w:val="baseline"/>
    </w:pPr>
    <w:rPr>
      <w:rFonts w:ascii="Times New Roman" w:eastAsia="Lucida Sans Unicode" w:hAnsi="Times New Roman" w:cs="Mangal"/>
      <w:kern w:val="2"/>
      <w:sz w:val="24"/>
      <w:szCs w:val="24"/>
      <w:lang w:eastAsia="zh-CN" w:bidi="hi-IN"/>
    </w:rPr>
  </w:style>
  <w:style w:type="paragraph" w:customStyle="1" w:styleId="Ttulodetabela">
    <w:name w:val="Título de tabela"/>
    <w:basedOn w:val="Contedodatabela"/>
    <w:rsid w:val="00FE6C39"/>
    <w:pPr>
      <w:jc w:val="center"/>
    </w:pPr>
    <w:rPr>
      <w:b/>
      <w:bCs/>
    </w:rPr>
  </w:style>
  <w:style w:type="paragraph" w:customStyle="1" w:styleId="Textodecomentrio2">
    <w:name w:val="Texto de comentário2"/>
    <w:basedOn w:val="Normal"/>
    <w:rsid w:val="00FE6C39"/>
    <w:pPr>
      <w:spacing w:line="360" w:lineRule="auto"/>
      <w:jc w:val="both"/>
    </w:pPr>
    <w:rPr>
      <w:rFonts w:ascii="Times New Roman" w:eastAsia="Times New Roman" w:hAnsi="Times New Roman"/>
      <w:sz w:val="20"/>
      <w:szCs w:val="20"/>
      <w:lang w:eastAsia="pt-BR"/>
    </w:rPr>
  </w:style>
  <w:style w:type="character" w:customStyle="1" w:styleId="TextodecomentrioChar2">
    <w:name w:val="Texto de comentário Char2"/>
    <w:basedOn w:val="Fontepargpadro"/>
    <w:uiPriority w:val="99"/>
    <w:semiHidden/>
    <w:rsid w:val="00FE6C39"/>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2"/>
    <w:rsid w:val="00FE6C39"/>
    <w:rPr>
      <w:rFonts w:ascii="Times New Roman" w:eastAsia="Times New Roman" w:hAnsi="Times New Roman" w:cs="Times New Roman"/>
      <w:b/>
      <w:bCs/>
      <w:sz w:val="20"/>
      <w:szCs w:val="20"/>
      <w:lang w:eastAsia="pt-BR"/>
    </w:rPr>
  </w:style>
  <w:style w:type="table" w:customStyle="1" w:styleId="Tabelacomgrade1">
    <w:name w:val="Tabela com grade1"/>
    <w:basedOn w:val="Tabelanormal"/>
    <w:next w:val="Tabelacomgrade"/>
    <w:uiPriority w:val="39"/>
    <w:rsid w:val="00FE6C39"/>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FE6C39"/>
    <w:pPr>
      <w:spacing w:before="100" w:beforeAutospacing="1" w:after="142" w:line="276" w:lineRule="auto"/>
      <w:jc w:val="both"/>
    </w:pPr>
    <w:rPr>
      <w:rFonts w:ascii="Calibri" w:eastAsia="Times New Roman" w:hAnsi="Calibri" w:cs="Calibri"/>
      <w:color w:val="000000"/>
      <w:sz w:val="22"/>
      <w:szCs w:val="22"/>
      <w:lang w:eastAsia="pt-BR"/>
    </w:rPr>
  </w:style>
  <w:style w:type="character" w:customStyle="1" w:styleId="UnresolvedMention">
    <w:name w:val="Unresolved Mention"/>
    <w:basedOn w:val="Fontepargpadro"/>
    <w:uiPriority w:val="99"/>
    <w:semiHidden/>
    <w:unhideWhenUsed/>
    <w:rsid w:val="00FE6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7788">
      <w:bodyDiv w:val="1"/>
      <w:marLeft w:val="0"/>
      <w:marRight w:val="0"/>
      <w:marTop w:val="0"/>
      <w:marBottom w:val="0"/>
      <w:divBdr>
        <w:top w:val="none" w:sz="0" w:space="0" w:color="auto"/>
        <w:left w:val="none" w:sz="0" w:space="0" w:color="auto"/>
        <w:bottom w:val="none" w:sz="0" w:space="0" w:color="auto"/>
        <w:right w:val="none" w:sz="0" w:space="0" w:color="auto"/>
      </w:divBdr>
    </w:div>
    <w:div w:id="613052343">
      <w:bodyDiv w:val="1"/>
      <w:marLeft w:val="0"/>
      <w:marRight w:val="0"/>
      <w:marTop w:val="0"/>
      <w:marBottom w:val="0"/>
      <w:divBdr>
        <w:top w:val="none" w:sz="0" w:space="0" w:color="auto"/>
        <w:left w:val="none" w:sz="0" w:space="0" w:color="auto"/>
        <w:bottom w:val="none" w:sz="0" w:space="0" w:color="auto"/>
        <w:right w:val="none" w:sz="0" w:space="0" w:color="auto"/>
      </w:divBdr>
      <w:divsChild>
        <w:div w:id="1530676240">
          <w:marLeft w:val="0"/>
          <w:marRight w:val="0"/>
          <w:marTop w:val="0"/>
          <w:marBottom w:val="0"/>
          <w:divBdr>
            <w:top w:val="none" w:sz="0" w:space="0" w:color="auto"/>
            <w:left w:val="none" w:sz="0" w:space="0" w:color="auto"/>
            <w:bottom w:val="none" w:sz="0" w:space="0" w:color="auto"/>
            <w:right w:val="none" w:sz="0" w:space="0" w:color="auto"/>
          </w:divBdr>
          <w:divsChild>
            <w:div w:id="16872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0115">
      <w:bodyDiv w:val="1"/>
      <w:marLeft w:val="0"/>
      <w:marRight w:val="0"/>
      <w:marTop w:val="0"/>
      <w:marBottom w:val="0"/>
      <w:divBdr>
        <w:top w:val="none" w:sz="0" w:space="0" w:color="auto"/>
        <w:left w:val="none" w:sz="0" w:space="0" w:color="auto"/>
        <w:bottom w:val="none" w:sz="0" w:space="0" w:color="auto"/>
        <w:right w:val="none" w:sz="0" w:space="0" w:color="auto"/>
      </w:divBdr>
    </w:div>
    <w:div w:id="822500868">
      <w:bodyDiv w:val="1"/>
      <w:marLeft w:val="0"/>
      <w:marRight w:val="0"/>
      <w:marTop w:val="0"/>
      <w:marBottom w:val="0"/>
      <w:divBdr>
        <w:top w:val="none" w:sz="0" w:space="0" w:color="auto"/>
        <w:left w:val="none" w:sz="0" w:space="0" w:color="auto"/>
        <w:bottom w:val="none" w:sz="0" w:space="0" w:color="auto"/>
        <w:right w:val="none" w:sz="0" w:space="0" w:color="auto"/>
      </w:divBdr>
      <w:divsChild>
        <w:div w:id="1400130079">
          <w:marLeft w:val="0"/>
          <w:marRight w:val="0"/>
          <w:marTop w:val="0"/>
          <w:marBottom w:val="0"/>
          <w:divBdr>
            <w:top w:val="none" w:sz="0" w:space="0" w:color="auto"/>
            <w:left w:val="none" w:sz="0" w:space="0" w:color="auto"/>
            <w:bottom w:val="none" w:sz="0" w:space="0" w:color="auto"/>
            <w:right w:val="none" w:sz="0" w:space="0" w:color="auto"/>
          </w:divBdr>
          <w:divsChild>
            <w:div w:id="16988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4534">
      <w:bodyDiv w:val="1"/>
      <w:marLeft w:val="0"/>
      <w:marRight w:val="0"/>
      <w:marTop w:val="0"/>
      <w:marBottom w:val="0"/>
      <w:divBdr>
        <w:top w:val="none" w:sz="0" w:space="0" w:color="auto"/>
        <w:left w:val="none" w:sz="0" w:space="0" w:color="auto"/>
        <w:bottom w:val="none" w:sz="0" w:space="0" w:color="auto"/>
        <w:right w:val="none" w:sz="0" w:space="0" w:color="auto"/>
      </w:divBdr>
    </w:div>
    <w:div w:id="1496336177">
      <w:bodyDiv w:val="1"/>
      <w:marLeft w:val="0"/>
      <w:marRight w:val="0"/>
      <w:marTop w:val="0"/>
      <w:marBottom w:val="0"/>
      <w:divBdr>
        <w:top w:val="none" w:sz="0" w:space="0" w:color="auto"/>
        <w:left w:val="none" w:sz="0" w:space="0" w:color="auto"/>
        <w:bottom w:val="none" w:sz="0" w:space="0" w:color="auto"/>
        <w:right w:val="none" w:sz="0" w:space="0" w:color="auto"/>
      </w:divBdr>
      <w:divsChild>
        <w:div w:id="597058185">
          <w:marLeft w:val="0"/>
          <w:marRight w:val="0"/>
          <w:marTop w:val="0"/>
          <w:marBottom w:val="0"/>
          <w:divBdr>
            <w:top w:val="none" w:sz="0" w:space="0" w:color="auto"/>
            <w:left w:val="none" w:sz="0" w:space="0" w:color="auto"/>
            <w:bottom w:val="none" w:sz="0" w:space="0" w:color="auto"/>
            <w:right w:val="none" w:sz="0" w:space="0" w:color="auto"/>
          </w:divBdr>
          <w:divsChild>
            <w:div w:id="4332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80036">
      <w:bodyDiv w:val="1"/>
      <w:marLeft w:val="0"/>
      <w:marRight w:val="0"/>
      <w:marTop w:val="0"/>
      <w:marBottom w:val="0"/>
      <w:divBdr>
        <w:top w:val="none" w:sz="0" w:space="0" w:color="auto"/>
        <w:left w:val="none" w:sz="0" w:space="0" w:color="auto"/>
        <w:bottom w:val="none" w:sz="0" w:space="0" w:color="auto"/>
        <w:right w:val="none" w:sz="0" w:space="0" w:color="auto"/>
      </w:divBdr>
    </w:div>
    <w:div w:id="1926918360">
      <w:bodyDiv w:val="1"/>
      <w:marLeft w:val="0"/>
      <w:marRight w:val="0"/>
      <w:marTop w:val="0"/>
      <w:marBottom w:val="0"/>
      <w:divBdr>
        <w:top w:val="none" w:sz="0" w:space="0" w:color="auto"/>
        <w:left w:val="none" w:sz="0" w:space="0" w:color="auto"/>
        <w:bottom w:val="none" w:sz="0" w:space="0" w:color="auto"/>
        <w:right w:val="none" w:sz="0" w:space="0" w:color="auto"/>
      </w:divBdr>
      <w:divsChild>
        <w:div w:id="1215848835">
          <w:marLeft w:val="0"/>
          <w:marRight w:val="0"/>
          <w:marTop w:val="0"/>
          <w:marBottom w:val="0"/>
          <w:divBdr>
            <w:top w:val="none" w:sz="0" w:space="0" w:color="auto"/>
            <w:left w:val="none" w:sz="0" w:space="0" w:color="auto"/>
            <w:bottom w:val="none" w:sz="0" w:space="0" w:color="auto"/>
            <w:right w:val="none" w:sz="0" w:space="0" w:color="auto"/>
          </w:divBdr>
        </w:div>
      </w:divsChild>
    </w:div>
    <w:div w:id="208563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D50FF-DBE5-4A8A-BC8B-DBF08A81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3790</Words>
  <Characters>20467</Characters>
  <Application>Microsoft Office Word</Application>
  <DocSecurity>0</DocSecurity>
  <Lines>170</Lines>
  <Paragraphs>48</Paragraphs>
  <ScaleCrop>false</ScaleCrop>
  <HeadingPairs>
    <vt:vector size="6" baseType="variant">
      <vt:variant>
        <vt:lpstr>Título</vt:lpstr>
      </vt:variant>
      <vt:variant>
        <vt:i4>1</vt:i4>
      </vt:variant>
      <vt:variant>
        <vt:lpstr>Title</vt:lpstr>
      </vt:variant>
      <vt:variant>
        <vt:i4>1</vt:i4>
      </vt:variant>
      <vt:variant>
        <vt:lpstr>Headings</vt:lpstr>
      </vt:variant>
      <vt:variant>
        <vt:i4>14</vt:i4>
      </vt:variant>
    </vt:vector>
  </HeadingPairs>
  <TitlesOfParts>
    <vt:vector size="16" baseType="lpstr">
      <vt:lpstr/>
      <vt:lpstr/>
      <vt:lpstr/>
      <vt:lpstr>Palavras-chave: Motivação, produtividade, vantagem competitiva.</vt:lpstr>
      <vt:lpstr/>
      <vt:lpstr>Keywords: Motivation, productivity, competitive advantage.</vt:lpstr>
      <vt:lpstr>1 INTRODUÇÃO </vt:lpstr>
      <vt:lpstr>Face à forte competitividade entre as empresas dispostas no mercado, a administr</vt:lpstr>
      <vt:lpstr>O enfoque da motivação, nas teorias Clássicas, era baseado na remuneração dos fu</vt:lpstr>
      <vt:lpstr>Conforme Sobral e Peci (2008), indivíduos motivados se esforçam mais, mas nem se</vt:lpstr>
      <vt:lpstr>E termos de comportamento, a motivação pode ser vista como esforço e tenacidade </vt:lpstr>
      <vt:lpstr>    Os sujeitos da pesquisa foram gestores e colaboradores de uma empresa de mineraç</vt:lpstr>
      <vt:lpstr>Como dito anteriormente, os estudos sobre motivação buscam identificar as necess</vt:lpstr>
      <vt:lpstr/>
      <vt:lpstr>2 REFERENCIAL TEÓRICO</vt:lpstr>
      <vt:lpstr>Como abordado nessa pesquisa, os estudos sobre motivação buscam identificar as n</vt:lpstr>
    </vt:vector>
  </TitlesOfParts>
  <Company>Home</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Luciane Infantini da Rosa Almeida</dc:creator>
  <cp:lastModifiedBy>Adriana Sartório</cp:lastModifiedBy>
  <cp:revision>215</cp:revision>
  <cp:lastPrinted>2015-05-11T13:40:00Z</cp:lastPrinted>
  <dcterms:created xsi:type="dcterms:W3CDTF">2023-11-08T19:01:00Z</dcterms:created>
  <dcterms:modified xsi:type="dcterms:W3CDTF">2024-06-27T18:14:00Z</dcterms:modified>
</cp:coreProperties>
</file>